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4A" w:rsidRPr="00783B4A" w:rsidRDefault="00783B4A" w:rsidP="0078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02.11.2022 г. прошло заседание МО учителей гуманитарного цикла. </w:t>
      </w:r>
    </w:p>
    <w:p w:rsidR="00783B4A" w:rsidRDefault="00783B4A" w:rsidP="0078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«Функциона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грамотность школьника как </w:t>
      </w: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повышения качества обучения».</w:t>
      </w:r>
    </w:p>
    <w:p w:rsidR="00783B4A" w:rsidRPr="00783B4A" w:rsidRDefault="00783B4A" w:rsidP="0078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 выступили:</w:t>
      </w: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1.Виды работ по формированию читательской грамотности (Лебедева Е.И.).</w:t>
      </w: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Личностная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мпетентность школьника и методы </w:t>
      </w: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еѐ оценивания (</w:t>
      </w:r>
      <w:proofErr w:type="spellStart"/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Царькова</w:t>
      </w:r>
      <w:proofErr w:type="spellEnd"/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Т.А.).</w:t>
      </w:r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Развитие монологической речи </w:t>
      </w:r>
      <w:proofErr w:type="gramStart"/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качества образования (Спиридонова М.А.)</w:t>
      </w:r>
    </w:p>
    <w:p w:rsidR="00756420" w:rsidRDefault="00783B4A">
      <w:r>
        <w:rPr>
          <w:noProof/>
          <w:lang w:eastAsia="ru-RU"/>
        </w:rPr>
        <w:drawing>
          <wp:inline distT="0" distB="0" distL="0" distR="0">
            <wp:extent cx="2700081" cy="2121408"/>
            <wp:effectExtent l="19050" t="19050" r="24069" b="12192"/>
            <wp:docPr id="1" name="Рисунок 1" descr="C:\Users\Lenovo\Desktop\Фото с мероприятий\2022-2023\МО ноябрь 2022\K_sE1dhC7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с мероприятий\2022-2023\МО ноябрь 2022\K_sE1dhC7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27" cy="212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91" cy="2121301"/>
            <wp:effectExtent l="19050" t="19050" r="28509" b="12299"/>
            <wp:docPr id="2" name="Рисунок 2" descr="C:\Users\Lenovo\Desktop\Фото с мероприятий\2022-2023\МО ноябрь 2022\mikkkbtPN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 с мероприятий\2022-2023\МО ноябрь 2022\mikkkbtPN-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94" cy="21216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4A" w:rsidRPr="00783B4A" w:rsidRDefault="00783B4A" w:rsidP="0078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2616835</wp:posOffset>
            </wp:positionV>
            <wp:extent cx="2967990" cy="2223770"/>
            <wp:effectExtent l="19050" t="19050" r="22860" b="24130"/>
            <wp:wrapTight wrapText="bothSides">
              <wp:wrapPolygon edited="0">
                <wp:start x="-139" y="-185"/>
                <wp:lineTo x="-139" y="21834"/>
                <wp:lineTo x="21766" y="21834"/>
                <wp:lineTo x="21766" y="-185"/>
                <wp:lineTo x="-139" y="-185"/>
              </wp:wrapPolygon>
            </wp:wrapTight>
            <wp:docPr id="4" name="Рисунок 4" descr="C:\Users\Lenovo\Desktop\Фото с мероприятий\2022-2023\МО ноябрь 2022\mXbqjLZHf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Фото с мероприятий\2022-2023\МО ноябрь 2022\mXbqjLZHf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B4A">
        <w:rPr>
          <w:rFonts w:ascii="Times New Roman" w:hAnsi="Times New Roman" w:cs="Times New Roman"/>
          <w:b/>
          <w:sz w:val="24"/>
          <w:szCs w:val="24"/>
        </w:rPr>
        <w:t>03.11.2022 года прошло заседание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B4A">
        <w:rPr>
          <w:rFonts w:ascii="Times New Roman" w:hAnsi="Times New Roman" w:cs="Times New Roman"/>
          <w:sz w:val="24"/>
          <w:szCs w:val="24"/>
        </w:rPr>
        <w:br/>
      </w:r>
      <w:r w:rsidRPr="00783B4A">
        <w:rPr>
          <w:rFonts w:ascii="Times New Roman" w:hAnsi="Times New Roman" w:cs="Times New Roman"/>
          <w:b/>
          <w:sz w:val="24"/>
          <w:szCs w:val="24"/>
        </w:rPr>
        <w:t>Тема: «Совершенствование системы воспитательной работы в классных коллективах в условиях реализации ФГОС».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B4A">
        <w:rPr>
          <w:rFonts w:ascii="Times New Roman" w:hAnsi="Times New Roman" w:cs="Times New Roman"/>
          <w:sz w:val="24"/>
          <w:szCs w:val="24"/>
        </w:rPr>
        <w:br/>
      </w:r>
      <w:r w:rsidRPr="00783B4A">
        <w:rPr>
          <w:rFonts w:ascii="Times New Roman" w:hAnsi="Times New Roman" w:cs="Times New Roman"/>
          <w:b/>
          <w:sz w:val="24"/>
          <w:szCs w:val="24"/>
        </w:rPr>
        <w:t>Цель:</w:t>
      </w:r>
      <w:r w:rsidRPr="00783B4A">
        <w:rPr>
          <w:rFonts w:ascii="Times New Roman" w:hAnsi="Times New Roman" w:cs="Times New Roman"/>
          <w:sz w:val="24"/>
          <w:szCs w:val="24"/>
        </w:rPr>
        <w:t xml:space="preserve"> Создание а</w:t>
      </w:r>
      <w:r>
        <w:rPr>
          <w:rFonts w:ascii="Times New Roman" w:hAnsi="Times New Roman" w:cs="Times New Roman"/>
          <w:sz w:val="24"/>
          <w:szCs w:val="24"/>
        </w:rPr>
        <w:t xml:space="preserve">ктивного классного коллектива. </w:t>
      </w:r>
      <w:r w:rsidRPr="00783B4A">
        <w:rPr>
          <w:rFonts w:ascii="Times New Roman" w:hAnsi="Times New Roman" w:cs="Times New Roman"/>
          <w:sz w:val="24"/>
          <w:szCs w:val="24"/>
        </w:rPr>
        <w:br/>
      </w:r>
      <w:r w:rsidRPr="00783B4A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783B4A">
        <w:rPr>
          <w:rFonts w:ascii="Times New Roman" w:hAnsi="Times New Roman" w:cs="Times New Roman"/>
          <w:sz w:val="24"/>
          <w:szCs w:val="24"/>
        </w:rPr>
        <w:t xml:space="preserve"> педагогическая мастерская. </w:t>
      </w:r>
      <w:r w:rsidRPr="00783B4A">
        <w:rPr>
          <w:rFonts w:ascii="Times New Roman" w:hAnsi="Times New Roman" w:cs="Times New Roman"/>
          <w:sz w:val="24"/>
          <w:szCs w:val="24"/>
        </w:rPr>
        <w:br/>
      </w:r>
      <w:r w:rsidRPr="00783B4A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  <w:r w:rsidRPr="00783B4A">
        <w:rPr>
          <w:rFonts w:ascii="Times New Roman" w:hAnsi="Times New Roman" w:cs="Times New Roman"/>
          <w:b/>
          <w:sz w:val="24"/>
          <w:szCs w:val="24"/>
        </w:rPr>
        <w:br/>
      </w:r>
      <w:r w:rsidRPr="00783B4A">
        <w:rPr>
          <w:rFonts w:ascii="Times New Roman" w:hAnsi="Times New Roman" w:cs="Times New Roman"/>
          <w:sz w:val="24"/>
          <w:szCs w:val="24"/>
        </w:rPr>
        <w:t xml:space="preserve">1. Организация работы классного руководителя в условиях новых требований в </w:t>
      </w:r>
      <w:proofErr w:type="gramStart"/>
      <w:r w:rsidRPr="00783B4A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НОО и ООО</w:t>
      </w:r>
      <w:r w:rsidRPr="00783B4A">
        <w:rPr>
          <w:rFonts w:ascii="Times New Roman" w:hAnsi="Times New Roman" w:cs="Times New Roman"/>
          <w:sz w:val="24"/>
          <w:szCs w:val="24"/>
        </w:rPr>
        <w:t xml:space="preserve"> (Шершнева О.В.) </w:t>
      </w:r>
      <w:r w:rsidRPr="00783B4A">
        <w:rPr>
          <w:rFonts w:ascii="Times New Roman" w:hAnsi="Times New Roman" w:cs="Times New Roman"/>
          <w:sz w:val="24"/>
          <w:szCs w:val="24"/>
        </w:rPr>
        <w:br/>
        <w:t>2 .Развитие учени</w:t>
      </w:r>
      <w:r>
        <w:rPr>
          <w:rFonts w:ascii="Times New Roman" w:hAnsi="Times New Roman" w:cs="Times New Roman"/>
          <w:sz w:val="24"/>
          <w:szCs w:val="24"/>
        </w:rPr>
        <w:t>ческого самоуправления в классе</w:t>
      </w:r>
      <w:r w:rsidRPr="00783B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3B4A">
        <w:rPr>
          <w:rFonts w:ascii="Times New Roman" w:hAnsi="Times New Roman" w:cs="Times New Roman"/>
          <w:sz w:val="24"/>
          <w:szCs w:val="24"/>
        </w:rPr>
        <w:t>Царько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 </w:t>
      </w:r>
      <w:r>
        <w:rPr>
          <w:rFonts w:ascii="Times New Roman" w:hAnsi="Times New Roman" w:cs="Times New Roman"/>
          <w:sz w:val="24"/>
          <w:szCs w:val="24"/>
        </w:rPr>
        <w:br/>
        <w:t>3. П</w:t>
      </w:r>
      <w:r w:rsidRPr="00783B4A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3B4A">
        <w:rPr>
          <w:rFonts w:ascii="Times New Roman" w:hAnsi="Times New Roman" w:cs="Times New Roman"/>
          <w:sz w:val="24"/>
          <w:szCs w:val="24"/>
        </w:rPr>
        <w:t xml:space="preserve"> классного часа через новые интерактивные формы. (Лебедева Е.И.) </w:t>
      </w:r>
      <w:r w:rsidRPr="00783B4A">
        <w:rPr>
          <w:rFonts w:ascii="Times New Roman" w:hAnsi="Times New Roman" w:cs="Times New Roman"/>
          <w:sz w:val="24"/>
          <w:szCs w:val="24"/>
        </w:rPr>
        <w:br/>
        <w:t>4. Роль классного руководителя в становлении классного коллектива и его влияние на формир</w:t>
      </w:r>
      <w:r>
        <w:rPr>
          <w:rFonts w:ascii="Times New Roman" w:hAnsi="Times New Roman" w:cs="Times New Roman"/>
          <w:sz w:val="24"/>
          <w:szCs w:val="24"/>
        </w:rPr>
        <w:t>ование личности каждого ученика</w:t>
      </w:r>
      <w:r w:rsidRPr="00783B4A">
        <w:rPr>
          <w:rFonts w:ascii="Times New Roman" w:hAnsi="Times New Roman" w:cs="Times New Roman"/>
          <w:sz w:val="24"/>
          <w:szCs w:val="24"/>
        </w:rPr>
        <w:t xml:space="preserve"> (Спиридонова М.А.) </w:t>
      </w:r>
      <w:r w:rsidRPr="00783B4A">
        <w:rPr>
          <w:rFonts w:ascii="Times New Roman" w:hAnsi="Times New Roman" w:cs="Times New Roman"/>
          <w:sz w:val="24"/>
          <w:szCs w:val="24"/>
        </w:rPr>
        <w:br/>
        <w:t>5.Вовлечение в воспитательную работу слабоуспева</w:t>
      </w:r>
      <w:r>
        <w:rPr>
          <w:rFonts w:ascii="Times New Roman" w:hAnsi="Times New Roman" w:cs="Times New Roman"/>
          <w:sz w:val="24"/>
          <w:szCs w:val="24"/>
        </w:rPr>
        <w:t xml:space="preserve">ющих учащихся </w:t>
      </w:r>
      <w:r w:rsidRPr="00783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B4A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783B4A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783B4A" w:rsidRDefault="00783B4A" w:rsidP="0078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4571" cy="2221798"/>
            <wp:effectExtent l="19050" t="19050" r="27229" b="26102"/>
            <wp:docPr id="3" name="Рисунок 3" descr="C:\Users\Lenovo\Desktop\Фото с мероприятий\2022-2023\МО ноябрь 2022\-uGxdJA78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 с мероприятий\2022-2023\МО ноябрь 2022\-uGxdJA78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9" cy="2224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4A" w:rsidRPr="00783B4A" w:rsidRDefault="00783B4A" w:rsidP="00783B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3B4A" w:rsidRPr="00783B4A" w:rsidSect="0075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B4A"/>
    <w:rsid w:val="00756420"/>
    <w:rsid w:val="007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2022-11-12T18:14:00Z</dcterms:created>
  <dcterms:modified xsi:type="dcterms:W3CDTF">2022-11-12T18:25:00Z</dcterms:modified>
</cp:coreProperties>
</file>