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0C" w:rsidRDefault="00CB7550" w:rsidP="00D203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-748665</wp:posOffset>
            </wp:positionV>
            <wp:extent cx="7591295" cy="10687050"/>
            <wp:effectExtent l="19050" t="0" r="0" b="0"/>
            <wp:wrapNone/>
            <wp:docPr id="1" name="Рисунок 0" descr="Тег-рег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г-регб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8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30C">
        <w:rPr>
          <w:rFonts w:ascii="Times New Roman" w:hAnsi="Times New Roman" w:cs="Times New Roman"/>
          <w:sz w:val="28"/>
          <w:szCs w:val="28"/>
        </w:rPr>
        <w:t xml:space="preserve">Муниципальное казённое общеобразовательное учреждение </w:t>
      </w:r>
    </w:p>
    <w:p w:rsidR="00244178" w:rsidRDefault="00D2030C" w:rsidP="00D203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Новлянская основная общеобразовательная школа</w:t>
      </w:r>
    </w:p>
    <w:p w:rsidR="00D2030C" w:rsidRDefault="00D2030C" w:rsidP="00D203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Заволжского района Ивановской области</w:t>
      </w:r>
    </w:p>
    <w:tbl>
      <w:tblPr>
        <w:tblStyle w:val="a3"/>
        <w:tblpPr w:leftFromText="180" w:rightFromText="180" w:vertAnchor="text" w:horzAnchor="margin" w:tblpY="277"/>
        <w:tblW w:w="0" w:type="auto"/>
        <w:tblLook w:val="04A0"/>
      </w:tblPr>
      <w:tblGrid>
        <w:gridCol w:w="4785"/>
        <w:gridCol w:w="4786"/>
      </w:tblGrid>
      <w:tr w:rsidR="0077553B" w:rsidRPr="00571167" w:rsidTr="0077553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Рассмотрено на заседании школьного методического объединения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__________________________________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Протокол №  </w:t>
            </w:r>
            <w:r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______  </w:t>
            </w:r>
            <w:proofErr w:type="gramStart"/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от</w:t>
            </w:r>
            <w:proofErr w:type="gramEnd"/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__________________________________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Согласовано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Заместитель директора по УВР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_________________________________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Принято на заседании педагогического совета, протокол №  </w:t>
            </w:r>
            <w:r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____  </w:t>
            </w:r>
            <w:proofErr w:type="gramStart"/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от</w:t>
            </w:r>
            <w:proofErr w:type="gramEnd"/>
            <w:r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Утверждаю</w:t>
            </w:r>
          </w:p>
          <w:p w:rsidR="0077553B" w:rsidRPr="00140CF6" w:rsidRDefault="0077553B" w:rsidP="0077553B">
            <w:pPr>
              <w:pStyle w:val="dash0410005f0431005f0437005f0430005f0446005f0020005f0441005f043f005f0438005f0441005f043a005f0430"/>
              <w:ind w:left="0" w:firstLine="0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Директор </w:t>
            </w:r>
            <w:proofErr w:type="spellStart"/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школы__________Л.В.Смирнова</w:t>
            </w:r>
            <w:proofErr w:type="spellEnd"/>
          </w:p>
          <w:p w:rsidR="0077553B" w:rsidRPr="00571167" w:rsidRDefault="0077553B" w:rsidP="0077553B">
            <w:pPr>
              <w:pStyle w:val="dash0410005f0431005f0437005f0430005f0446005f0020005f0441005f043f005f0438005f0441005f043a005f0430"/>
              <w:ind w:left="0" w:firstLine="0"/>
              <w:rPr>
                <w:rStyle w:val="dash0410005f0431005f0437005f0430005f0446005f0020005f0441005f043f005f0438005f0441005f043a005f0430005f005fchar1char1"/>
                <w:rFonts w:eastAsiaTheme="majorEastAsia"/>
                <w:b/>
                <w:lang w:val="ru-RU"/>
              </w:rPr>
            </w:pPr>
            <w:proofErr w:type="spellStart"/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>Приказ</w:t>
            </w:r>
            <w:proofErr w:type="spellEnd"/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 xml:space="preserve"> №  </w:t>
            </w:r>
            <w:r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</w:t>
            </w:r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 xml:space="preserve">    </w:t>
            </w:r>
            <w:proofErr w:type="spellStart"/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>от</w:t>
            </w:r>
            <w:proofErr w:type="spellEnd"/>
            <w:r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 ______</w:t>
            </w:r>
          </w:p>
        </w:tc>
      </w:tr>
    </w:tbl>
    <w:p w:rsidR="00D2030C" w:rsidRDefault="00D2030C" w:rsidP="00D203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030C" w:rsidRPr="00D2030C" w:rsidRDefault="00D2030C" w:rsidP="00D203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030C" w:rsidRPr="00D2030C" w:rsidRDefault="00D2030C" w:rsidP="00D2030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030C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Дополнительная общеобразовательная</w:t>
      </w:r>
    </w:p>
    <w:p w:rsidR="00D2030C" w:rsidRPr="00D2030C" w:rsidRDefault="00D2030C" w:rsidP="00D2030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D2030C">
        <w:rPr>
          <w:rFonts w:ascii="Times New Roman" w:hAnsi="Times New Roman" w:cs="Times New Roman"/>
          <w:b/>
          <w:color w:val="000000"/>
          <w:sz w:val="28"/>
          <w:szCs w:val="28"/>
        </w:rPr>
        <w:t>общеразвивающая</w:t>
      </w:r>
      <w:proofErr w:type="spellEnd"/>
      <w:r w:rsidRPr="00D203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</w:t>
      </w:r>
      <w:r w:rsidRPr="00D203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рограмма</w:t>
      </w:r>
    </w:p>
    <w:p w:rsidR="00D2030C" w:rsidRPr="00D2030C" w:rsidRDefault="00D2030C" w:rsidP="00D2030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Тег-регби</w:t>
      </w:r>
      <w:r w:rsidRPr="00D203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D2030C" w:rsidRDefault="00D2030C" w:rsidP="00D20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30C" w:rsidRDefault="00D2030C" w:rsidP="00D20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30C" w:rsidRDefault="00D2030C" w:rsidP="00D20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30C" w:rsidRDefault="00D2030C" w:rsidP="00D2030C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Направленность: </w:t>
      </w:r>
      <w:r w:rsidR="00B4453D">
        <w:rPr>
          <w:rFonts w:ascii="Times New Roman" w:hAnsi="Times New Roman" w:cs="Times New Roman"/>
          <w:color w:val="000000"/>
          <w:sz w:val="28"/>
          <w:szCs w:val="28"/>
        </w:rPr>
        <w:t>спортивно-оздоровительная</w:t>
      </w:r>
    </w:p>
    <w:p w:rsidR="00D2030C" w:rsidRPr="00D2030C" w:rsidRDefault="00D2030C" w:rsidP="00D2030C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</w:rPr>
        <w:t xml:space="preserve">Уровень программы: базовый  </w:t>
      </w:r>
      <w:r w:rsidRPr="00D2030C">
        <w:rPr>
          <w:rFonts w:ascii="Times New Roman" w:hAnsi="Times New Roman" w:cs="Times New Roman"/>
          <w:color w:val="000000"/>
          <w:sz w:val="28"/>
          <w:szCs w:val="28"/>
        </w:rPr>
        <w:br/>
        <w:t>Возраст обучающихся:</w:t>
      </w: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FA1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</w:t>
      </w:r>
    </w:p>
    <w:p w:rsidR="00D2030C" w:rsidRPr="00D2030C" w:rsidRDefault="00D2030C" w:rsidP="00D2030C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Срок реализации: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год</w:t>
      </w:r>
    </w:p>
    <w:p w:rsidR="00B4453D" w:rsidRDefault="00D2030C" w:rsidP="00D2030C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4453D" w:rsidRDefault="00B4453D" w:rsidP="00D2030C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453D" w:rsidRPr="00D2030C" w:rsidRDefault="00B4453D" w:rsidP="00D2030C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030C" w:rsidRPr="00D2030C" w:rsidRDefault="00D2030C" w:rsidP="00D2030C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 - составитель</w:t>
      </w:r>
    </w:p>
    <w:p w:rsidR="00D2030C" w:rsidRDefault="00B4453D" w:rsidP="00D2030C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Шершнева Ольга Владимировна</w:t>
      </w:r>
    </w:p>
    <w:p w:rsidR="00B4453D" w:rsidRPr="00D2030C" w:rsidRDefault="00B4453D" w:rsidP="00D2030C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физической культуры</w:t>
      </w:r>
    </w:p>
    <w:p w:rsidR="00D2030C" w:rsidRPr="00D2030C" w:rsidRDefault="00D2030C" w:rsidP="00D2030C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2030C" w:rsidRPr="00D2030C" w:rsidRDefault="00D2030C" w:rsidP="00D2030C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030C" w:rsidRPr="00D2030C" w:rsidRDefault="00D2030C" w:rsidP="00D2030C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030C" w:rsidRDefault="00D2030C" w:rsidP="0077553B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B4453D" w:rsidRPr="00D2030C" w:rsidRDefault="00B4453D" w:rsidP="00D2030C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030C" w:rsidRPr="00D2030C" w:rsidRDefault="00B4453D" w:rsidP="00D2030C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с. Новлянское</w:t>
      </w:r>
    </w:p>
    <w:p w:rsidR="00D2030C" w:rsidRPr="00B4453D" w:rsidRDefault="00B4453D" w:rsidP="00B4453D">
      <w:pPr>
        <w:spacing w:line="0" w:lineRule="atLeast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</w:t>
      </w:r>
      <w:r w:rsidR="00D2030C" w:rsidRPr="00B44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</w:p>
    <w:p w:rsidR="004E616A" w:rsidRPr="004E616A" w:rsidRDefault="004E616A" w:rsidP="004E616A">
      <w:pPr>
        <w:spacing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16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E616A" w:rsidRPr="004E616A" w:rsidRDefault="004E616A" w:rsidP="004E616A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E616A" w:rsidRPr="004E616A" w:rsidRDefault="004E616A" w:rsidP="004E616A">
      <w:pPr>
        <w:spacing w:line="0" w:lineRule="atLeast"/>
        <w:ind w:firstLine="720"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4E616A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4E616A">
        <w:rPr>
          <w:rFonts w:ascii="Times New Roman" w:hAnsi="Times New Roman" w:cs="Times New Roman"/>
          <w:sz w:val="28"/>
          <w:szCs w:val="28"/>
        </w:rPr>
        <w:t xml:space="preserve"> программа «Тег-регби»</w:t>
      </w:r>
      <w:r w:rsidRPr="004E61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16A">
        <w:rPr>
          <w:rFonts w:ascii="Times New Roman" w:hAnsi="Times New Roman" w:cs="Times New Roman"/>
          <w:sz w:val="28"/>
          <w:szCs w:val="28"/>
        </w:rPr>
        <w:t>разработана в соответствии с нормативно-правовыми документами:</w:t>
      </w:r>
    </w:p>
    <w:p w:rsidR="004E616A" w:rsidRPr="004E616A" w:rsidRDefault="004E616A" w:rsidP="004E616A">
      <w:pPr>
        <w:numPr>
          <w:ilvl w:val="0"/>
          <w:numId w:val="2"/>
        </w:numPr>
        <w:suppressAutoHyphens/>
        <w:adjustRightInd w:val="0"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>Федеральный Закон № 273 от 29.12.2012 года «Об образовании в РФ».</w:t>
      </w:r>
    </w:p>
    <w:p w:rsidR="004E616A" w:rsidRPr="004E616A" w:rsidRDefault="004E616A" w:rsidP="004E616A">
      <w:pPr>
        <w:numPr>
          <w:ilvl w:val="0"/>
          <w:numId w:val="2"/>
        </w:numPr>
        <w:suppressAutoHyphens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года № 1726-р.</w:t>
      </w:r>
    </w:p>
    <w:p w:rsidR="004E616A" w:rsidRPr="004E616A" w:rsidRDefault="004E616A" w:rsidP="004E616A">
      <w:pPr>
        <w:numPr>
          <w:ilvl w:val="0"/>
          <w:numId w:val="2"/>
        </w:numPr>
        <w:suppressAutoHyphens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>Целевая модель развития региональных систем дополнительного образования детей, утвержденная приказом Министерством Просвещения России от 3.09.2019 № 467.</w:t>
      </w:r>
    </w:p>
    <w:p w:rsidR="004E616A" w:rsidRPr="004E616A" w:rsidRDefault="004E616A" w:rsidP="004E616A">
      <w:pPr>
        <w:numPr>
          <w:ilvl w:val="0"/>
          <w:numId w:val="2"/>
        </w:numPr>
        <w:suppressAutoHyphens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4E616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4E616A">
        <w:rPr>
          <w:rFonts w:ascii="Times New Roman" w:hAnsi="Times New Roman" w:cs="Times New Roman"/>
          <w:sz w:val="28"/>
          <w:szCs w:val="28"/>
        </w:rPr>
        <w:t xml:space="preserve"> 2.4.4. 3172-14 «Санитарно-эпидемиологические требования к устройству, содержанию и организации </w:t>
      </w:r>
      <w:proofErr w:type="gramStart"/>
      <w:r w:rsidRPr="004E616A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4E616A">
        <w:rPr>
          <w:rFonts w:ascii="Times New Roman" w:hAnsi="Times New Roman" w:cs="Times New Roman"/>
          <w:sz w:val="28"/>
          <w:szCs w:val="28"/>
        </w:rPr>
        <w:t>».</w:t>
      </w:r>
    </w:p>
    <w:p w:rsidR="004E616A" w:rsidRPr="004E616A" w:rsidRDefault="004E616A" w:rsidP="004E616A">
      <w:pPr>
        <w:numPr>
          <w:ilvl w:val="0"/>
          <w:numId w:val="2"/>
        </w:numPr>
        <w:suppressAutoHyphens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>Приказ Министерства Просвещения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E616A" w:rsidRPr="004E616A" w:rsidRDefault="004E616A" w:rsidP="004E616A">
      <w:pPr>
        <w:numPr>
          <w:ilvl w:val="0"/>
          <w:numId w:val="2"/>
        </w:numPr>
        <w:suppressAutoHyphens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проектированию дополнительных </w:t>
      </w:r>
      <w:proofErr w:type="spellStart"/>
      <w:r w:rsidRPr="004E616A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4E616A">
        <w:rPr>
          <w:rFonts w:ascii="Times New Roman" w:hAnsi="Times New Roman" w:cs="Times New Roman"/>
          <w:sz w:val="28"/>
          <w:szCs w:val="28"/>
        </w:rPr>
        <w:t xml:space="preserve"> программ № 09-3242 от 18.11.2015 года.</w:t>
      </w:r>
    </w:p>
    <w:p w:rsidR="004E616A" w:rsidRDefault="004E616A" w:rsidP="004E616A">
      <w:pPr>
        <w:numPr>
          <w:ilvl w:val="0"/>
          <w:numId w:val="2"/>
        </w:numPr>
        <w:suppressAutoHyphens/>
        <w:spacing w:after="0" w:line="0" w:lineRule="atLeast"/>
        <w:ind w:left="0" w:firstLine="207"/>
        <w:contextualSpacing/>
        <w:rPr>
          <w:rFonts w:ascii="Times New Roman" w:hAnsi="Times New Roman" w:cs="Times New Roman"/>
          <w:sz w:val="28"/>
          <w:szCs w:val="28"/>
        </w:rPr>
      </w:pPr>
      <w:r w:rsidRPr="004E616A">
        <w:rPr>
          <w:rFonts w:ascii="Times New Roman" w:hAnsi="Times New Roman" w:cs="Times New Roman"/>
          <w:sz w:val="28"/>
          <w:szCs w:val="28"/>
        </w:rPr>
        <w:t>Приказ Минтруда России от 05.05.2018 N 298н «Об утверждении профессионального стандарта Педагог дополнительного образования детей и взрослых».</w:t>
      </w:r>
    </w:p>
    <w:p w:rsidR="00A97E61" w:rsidRPr="00A97E61" w:rsidRDefault="00A97E61" w:rsidP="00A97E61">
      <w:pPr>
        <w:pStyle w:val="a4"/>
        <w:numPr>
          <w:ilvl w:val="0"/>
          <w:numId w:val="2"/>
        </w:numPr>
        <w:suppressAutoHyphens/>
        <w:spacing w:line="0" w:lineRule="atLeast"/>
        <w:contextualSpacing/>
        <w:jc w:val="both"/>
        <w:rPr>
          <w:sz w:val="28"/>
          <w:szCs w:val="28"/>
        </w:rPr>
      </w:pPr>
      <w:r w:rsidRPr="00A97E61">
        <w:rPr>
          <w:sz w:val="28"/>
          <w:szCs w:val="28"/>
        </w:rPr>
        <w:t xml:space="preserve">Письмо </w:t>
      </w:r>
      <w:proofErr w:type="spellStart"/>
      <w:r w:rsidRPr="00A97E61">
        <w:rPr>
          <w:sz w:val="28"/>
          <w:szCs w:val="28"/>
        </w:rPr>
        <w:t>Минобрнауки</w:t>
      </w:r>
      <w:proofErr w:type="spellEnd"/>
      <w:r w:rsidRPr="00A97E61">
        <w:rPr>
          <w:sz w:val="28"/>
          <w:szCs w:val="28"/>
        </w:rPr>
        <w:t xml:space="preserve"> России от 27.11.2015 N 08-2228 «О направлении методических рекомендаций» (вместе с «Методическими рекомендациями по профилактике травматизма на занятиях физической культурой и спортом в общеобразовательных организациях Российской Федерации»).</w:t>
      </w:r>
    </w:p>
    <w:p w:rsidR="00A97E61" w:rsidRPr="004E616A" w:rsidRDefault="00A97E61" w:rsidP="00A97E61">
      <w:pPr>
        <w:pStyle w:val="a4"/>
        <w:numPr>
          <w:ilvl w:val="0"/>
          <w:numId w:val="2"/>
        </w:numPr>
        <w:suppressAutoHyphens/>
        <w:spacing w:line="0" w:lineRule="atLeast"/>
        <w:contextualSpacing/>
        <w:jc w:val="both"/>
        <w:rPr>
          <w:sz w:val="28"/>
          <w:szCs w:val="28"/>
        </w:rPr>
      </w:pPr>
      <w:r w:rsidRPr="004E616A">
        <w:rPr>
          <w:sz w:val="28"/>
          <w:szCs w:val="28"/>
        </w:rPr>
        <w:t xml:space="preserve">Приказа </w:t>
      </w:r>
      <w:proofErr w:type="spellStart"/>
      <w:r w:rsidRPr="004E616A">
        <w:rPr>
          <w:sz w:val="28"/>
          <w:szCs w:val="28"/>
        </w:rPr>
        <w:t>Минспорта</w:t>
      </w:r>
      <w:proofErr w:type="spellEnd"/>
      <w:r w:rsidRPr="004E616A">
        <w:rPr>
          <w:sz w:val="28"/>
          <w:szCs w:val="28"/>
        </w:rPr>
        <w:t xml:space="preserve"> России от 27.12.2013 №1125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A97E61" w:rsidRPr="004E616A" w:rsidRDefault="00A97E61" w:rsidP="00A97E61">
      <w:pPr>
        <w:suppressAutoHyphens/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D2030C" w:rsidRDefault="00D2030C" w:rsidP="004E616A">
      <w:pPr>
        <w:pStyle w:val="a4"/>
        <w:spacing w:line="360" w:lineRule="auto"/>
        <w:ind w:left="360" w:firstLine="0"/>
        <w:rPr>
          <w:i/>
          <w:sz w:val="28"/>
          <w:szCs w:val="28"/>
        </w:rPr>
      </w:pPr>
    </w:p>
    <w:p w:rsidR="004E616A" w:rsidRDefault="004E616A" w:rsidP="004E616A">
      <w:pPr>
        <w:pStyle w:val="a4"/>
        <w:spacing w:line="360" w:lineRule="auto"/>
        <w:ind w:left="360" w:firstLine="0"/>
        <w:rPr>
          <w:i/>
          <w:sz w:val="28"/>
          <w:szCs w:val="28"/>
        </w:rPr>
      </w:pPr>
    </w:p>
    <w:p w:rsidR="004E616A" w:rsidRDefault="004E616A" w:rsidP="004E616A">
      <w:pPr>
        <w:pStyle w:val="a5"/>
        <w:spacing w:before="0" w:beforeAutospacing="0" w:after="120" w:afterAutospacing="0"/>
        <w:rPr>
          <w:b/>
          <w:bCs/>
        </w:rPr>
      </w:pPr>
    </w:p>
    <w:p w:rsidR="00FE5B9C" w:rsidRDefault="00FE5B9C" w:rsidP="004E616A">
      <w:pPr>
        <w:pStyle w:val="a5"/>
        <w:spacing w:before="0" w:beforeAutospacing="0" w:after="120" w:afterAutospacing="0"/>
        <w:rPr>
          <w:b/>
          <w:bCs/>
        </w:rPr>
      </w:pPr>
    </w:p>
    <w:p w:rsidR="00FE5B9C" w:rsidRDefault="00FE5B9C" w:rsidP="004E616A">
      <w:pPr>
        <w:pStyle w:val="a5"/>
        <w:spacing w:before="0" w:beforeAutospacing="0" w:after="120" w:afterAutospacing="0"/>
        <w:rPr>
          <w:b/>
          <w:bCs/>
        </w:rPr>
      </w:pPr>
    </w:p>
    <w:p w:rsidR="00FE5B9C" w:rsidRDefault="00FE5B9C" w:rsidP="004E616A">
      <w:pPr>
        <w:pStyle w:val="a5"/>
        <w:spacing w:before="0" w:beforeAutospacing="0" w:after="120" w:afterAutospacing="0"/>
        <w:rPr>
          <w:b/>
          <w:bCs/>
        </w:rPr>
      </w:pPr>
    </w:p>
    <w:p w:rsidR="00A97E61" w:rsidRDefault="00A97E61" w:rsidP="004E616A">
      <w:pPr>
        <w:pStyle w:val="a5"/>
        <w:spacing w:before="0" w:beforeAutospacing="0" w:after="120" w:afterAutospacing="0"/>
        <w:rPr>
          <w:b/>
          <w:bCs/>
        </w:rPr>
      </w:pPr>
    </w:p>
    <w:p w:rsidR="00A97E61" w:rsidRDefault="00A97E61" w:rsidP="004E616A">
      <w:pPr>
        <w:pStyle w:val="a5"/>
        <w:spacing w:before="0" w:beforeAutospacing="0" w:after="120" w:afterAutospacing="0"/>
        <w:rPr>
          <w:b/>
          <w:bCs/>
        </w:rPr>
      </w:pPr>
    </w:p>
    <w:p w:rsidR="00FE5B9C" w:rsidRDefault="00FE5B9C" w:rsidP="004E616A">
      <w:pPr>
        <w:pStyle w:val="a5"/>
        <w:spacing w:before="0" w:beforeAutospacing="0" w:after="120" w:afterAutospacing="0"/>
        <w:rPr>
          <w:b/>
          <w:bCs/>
        </w:rPr>
      </w:pPr>
    </w:p>
    <w:p w:rsidR="004E616A" w:rsidRDefault="004E616A" w:rsidP="004E616A">
      <w:pPr>
        <w:pStyle w:val="a5"/>
        <w:spacing w:before="0" w:beforeAutospacing="0" w:after="120" w:afterAutospacing="0"/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:rsidR="004E616A" w:rsidRDefault="004902F6" w:rsidP="004E616A">
      <w:pPr>
        <w:pStyle w:val="a5"/>
        <w:tabs>
          <w:tab w:val="left" w:pos="0"/>
        </w:tabs>
        <w:spacing w:before="0" w:beforeAutospacing="0" w:after="0" w:afterAutospacing="0"/>
        <w:ind w:firstLine="851"/>
        <w:jc w:val="both"/>
      </w:pPr>
      <w:r>
        <w:rPr>
          <w:bCs/>
        </w:rPr>
        <w:t>Введение дополнительной образовательной программы</w:t>
      </w:r>
      <w:r w:rsidR="004E616A" w:rsidRPr="001B3CF1">
        <w:t xml:space="preserve"> позволяет решать задачи физического воспитания обучающихся, формируя у них целостное представление о физической культуре, ее возможностях в повышении работоспособности и улучшении состояния здоровья, а главное — воспитывая личность, способную к самостоятельной, творческой деятельности. </w:t>
      </w:r>
    </w:p>
    <w:p w:rsidR="004902F6" w:rsidRDefault="004902F6" w:rsidP="004E616A">
      <w:pPr>
        <w:pStyle w:val="a5"/>
        <w:tabs>
          <w:tab w:val="left" w:pos="0"/>
        </w:tabs>
        <w:spacing w:before="0" w:beforeAutospacing="0" w:after="0" w:afterAutospacing="0"/>
        <w:ind w:firstLine="851"/>
        <w:jc w:val="both"/>
      </w:pPr>
      <w:r>
        <w:t>Направленность программы «Тег-регби» по содержанию является физкультурно-оздоровительной.</w:t>
      </w:r>
    </w:p>
    <w:p w:rsidR="004902F6" w:rsidRPr="004902F6" w:rsidRDefault="004902F6" w:rsidP="004E616A">
      <w:pPr>
        <w:pStyle w:val="a5"/>
        <w:tabs>
          <w:tab w:val="left" w:pos="0"/>
        </w:tabs>
        <w:spacing w:before="0" w:beforeAutospacing="0" w:after="0" w:afterAutospacing="0"/>
        <w:ind w:firstLine="851"/>
        <w:jc w:val="both"/>
        <w:rPr>
          <w:i/>
        </w:rPr>
      </w:pPr>
      <w:r>
        <w:t xml:space="preserve">По уровню освоения программа имеет </w:t>
      </w:r>
      <w:r w:rsidRPr="004902F6">
        <w:rPr>
          <w:i/>
        </w:rPr>
        <w:t>стартовый уровень.</w:t>
      </w:r>
    </w:p>
    <w:p w:rsidR="004E616A" w:rsidRDefault="004902F6" w:rsidP="004E616A">
      <w:pPr>
        <w:pStyle w:val="a5"/>
        <w:tabs>
          <w:tab w:val="left" w:pos="0"/>
        </w:tabs>
        <w:spacing w:before="0" w:beforeAutospacing="0" w:after="0" w:afterAutospacing="0"/>
        <w:ind w:firstLine="851"/>
        <w:jc w:val="both"/>
      </w:pPr>
      <w:r>
        <w:t xml:space="preserve">По форме организации программа является </w:t>
      </w:r>
      <w:r w:rsidR="00DA1831">
        <w:t xml:space="preserve">индивидуально - </w:t>
      </w:r>
      <w:r>
        <w:t>групповой.</w:t>
      </w:r>
    </w:p>
    <w:p w:rsidR="004902F6" w:rsidRDefault="004902F6" w:rsidP="004E616A">
      <w:pPr>
        <w:pStyle w:val="a5"/>
        <w:tabs>
          <w:tab w:val="left" w:pos="0"/>
        </w:tabs>
        <w:spacing w:before="0" w:beforeAutospacing="0" w:after="0" w:afterAutospacing="0"/>
        <w:ind w:firstLine="851"/>
        <w:jc w:val="both"/>
      </w:pPr>
      <w:r>
        <w:t>По времени реализации программа «Тег-регби» рассчитана на 1 год.</w:t>
      </w:r>
    </w:p>
    <w:p w:rsidR="004902F6" w:rsidRPr="007C2E84" w:rsidRDefault="004902F6" w:rsidP="004E616A">
      <w:pPr>
        <w:pStyle w:val="a5"/>
        <w:tabs>
          <w:tab w:val="left" w:pos="0"/>
        </w:tabs>
        <w:spacing w:before="0" w:beforeAutospacing="0" w:after="0" w:afterAutospacing="0"/>
        <w:ind w:firstLine="851"/>
        <w:jc w:val="both"/>
      </w:pPr>
    </w:p>
    <w:p w:rsidR="004E616A" w:rsidRPr="00FE5B9C" w:rsidRDefault="004E616A" w:rsidP="004E616A">
      <w:pPr>
        <w:shd w:val="clear" w:color="auto" w:fill="FFFFFF"/>
        <w:spacing w:line="36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B9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FE5B9C">
        <w:rPr>
          <w:rFonts w:ascii="Times New Roman" w:hAnsi="Times New Roman" w:cs="Times New Roman"/>
          <w:sz w:val="24"/>
          <w:szCs w:val="24"/>
        </w:rPr>
        <w:t>:</w:t>
      </w:r>
      <w:r w:rsidR="00FE5B9C" w:rsidRPr="00FE5B9C">
        <w:rPr>
          <w:rFonts w:ascii="Times New Roman" w:hAnsi="Times New Roman" w:cs="Times New Roman"/>
          <w:sz w:val="24"/>
          <w:szCs w:val="24"/>
        </w:rPr>
        <w:t xml:space="preserve"> реализация программы «Тег-р</w:t>
      </w:r>
      <w:r w:rsidRPr="00FE5B9C">
        <w:rPr>
          <w:rFonts w:ascii="Times New Roman" w:hAnsi="Times New Roman" w:cs="Times New Roman"/>
          <w:sz w:val="24"/>
          <w:szCs w:val="24"/>
        </w:rPr>
        <w:t xml:space="preserve">егби» способствует формированию здорового образа жизни учащихся, знакомит их с новым для многих видом спорта </w:t>
      </w:r>
      <w:r w:rsidR="00FE5B9C" w:rsidRPr="00FE5B9C">
        <w:rPr>
          <w:rFonts w:ascii="Times New Roman" w:hAnsi="Times New Roman" w:cs="Times New Roman"/>
          <w:sz w:val="24"/>
          <w:szCs w:val="24"/>
        </w:rPr>
        <w:t>тег-</w:t>
      </w:r>
      <w:r w:rsidRPr="00FE5B9C">
        <w:rPr>
          <w:rFonts w:ascii="Times New Roman" w:hAnsi="Times New Roman" w:cs="Times New Roman"/>
          <w:sz w:val="24"/>
          <w:szCs w:val="24"/>
        </w:rPr>
        <w:t xml:space="preserve">регби в адаптированном бесконтактном и </w:t>
      </w:r>
      <w:proofErr w:type="spellStart"/>
      <w:r w:rsidRPr="00FE5B9C">
        <w:rPr>
          <w:rFonts w:ascii="Times New Roman" w:hAnsi="Times New Roman" w:cs="Times New Roman"/>
          <w:sz w:val="24"/>
          <w:szCs w:val="24"/>
        </w:rPr>
        <w:t>нетравмоопасном</w:t>
      </w:r>
      <w:proofErr w:type="spellEnd"/>
      <w:r w:rsidRPr="00FE5B9C">
        <w:rPr>
          <w:rFonts w:ascii="Times New Roman" w:hAnsi="Times New Roman" w:cs="Times New Roman"/>
          <w:sz w:val="24"/>
          <w:szCs w:val="24"/>
        </w:rPr>
        <w:t xml:space="preserve"> варианте и дает возможность ребёнку выбрать для себя путь развития в командном виде спорта. Полезность программы заключается в том, что её содержание обеспечивает постоянную двигательную активность учащихся, а это в настоящее время очень востребовано и актуал</w:t>
      </w:r>
      <w:r w:rsidR="00FE5B9C" w:rsidRPr="00FE5B9C">
        <w:rPr>
          <w:rFonts w:ascii="Times New Roman" w:hAnsi="Times New Roman" w:cs="Times New Roman"/>
          <w:sz w:val="24"/>
          <w:szCs w:val="24"/>
        </w:rPr>
        <w:t>ьно. «Тег-р</w:t>
      </w:r>
      <w:r w:rsidRPr="00FE5B9C">
        <w:rPr>
          <w:rFonts w:ascii="Times New Roman" w:hAnsi="Times New Roman" w:cs="Times New Roman"/>
          <w:sz w:val="24"/>
          <w:szCs w:val="24"/>
        </w:rPr>
        <w:t>егби</w:t>
      </w:r>
      <w:r w:rsidR="00FE5B9C" w:rsidRPr="00FE5B9C">
        <w:rPr>
          <w:rFonts w:ascii="Times New Roman" w:hAnsi="Times New Roman" w:cs="Times New Roman"/>
          <w:sz w:val="24"/>
          <w:szCs w:val="24"/>
        </w:rPr>
        <w:t>»</w:t>
      </w:r>
      <w:r w:rsidRPr="00FE5B9C">
        <w:rPr>
          <w:rFonts w:ascii="Times New Roman" w:hAnsi="Times New Roman" w:cs="Times New Roman"/>
          <w:sz w:val="24"/>
          <w:szCs w:val="24"/>
        </w:rPr>
        <w:t xml:space="preserve"> – это идеальный вид спорта для </w:t>
      </w:r>
      <w:r w:rsidR="00FE5B9C" w:rsidRPr="00FE5B9C">
        <w:rPr>
          <w:rFonts w:ascii="Times New Roman" w:hAnsi="Times New Roman" w:cs="Times New Roman"/>
          <w:sz w:val="24"/>
          <w:szCs w:val="24"/>
        </w:rPr>
        <w:t>детей</w:t>
      </w:r>
      <w:r w:rsidRPr="00FE5B9C">
        <w:rPr>
          <w:rFonts w:ascii="Times New Roman" w:hAnsi="Times New Roman" w:cs="Times New Roman"/>
          <w:sz w:val="24"/>
          <w:szCs w:val="24"/>
        </w:rPr>
        <w:t xml:space="preserve">: ты чувствуешь команду, это очень важно. В одиночку здесь ничего не добиться. При этом, будучи с большой буквы Командным видом спорта, </w:t>
      </w:r>
      <w:r w:rsidR="00FE5B9C" w:rsidRPr="00FE5B9C">
        <w:rPr>
          <w:rFonts w:ascii="Times New Roman" w:hAnsi="Times New Roman" w:cs="Times New Roman"/>
          <w:sz w:val="24"/>
          <w:szCs w:val="24"/>
        </w:rPr>
        <w:t>тег-</w:t>
      </w:r>
      <w:r w:rsidRPr="00FE5B9C">
        <w:rPr>
          <w:rFonts w:ascii="Times New Roman" w:hAnsi="Times New Roman" w:cs="Times New Roman"/>
          <w:sz w:val="24"/>
          <w:szCs w:val="24"/>
        </w:rPr>
        <w:t xml:space="preserve">регби не подавляет индивидуальность. Место найдётся каждому: и маленькому, и худенькому, и крупному. Эта игра помогает преодолеть страх, учит находить решения. А в жизни это очень ценно, ведь она во многом состоит из неприятных вещей, когда нужно бороться, преодолевать, страдать. Так что </w:t>
      </w:r>
      <w:r w:rsidR="00FE5B9C" w:rsidRPr="00FE5B9C">
        <w:rPr>
          <w:rFonts w:ascii="Times New Roman" w:hAnsi="Times New Roman" w:cs="Times New Roman"/>
          <w:sz w:val="24"/>
          <w:szCs w:val="24"/>
        </w:rPr>
        <w:t>тег-</w:t>
      </w:r>
      <w:r w:rsidRPr="00FE5B9C">
        <w:rPr>
          <w:rFonts w:ascii="Times New Roman" w:hAnsi="Times New Roman" w:cs="Times New Roman"/>
          <w:sz w:val="24"/>
          <w:szCs w:val="24"/>
        </w:rPr>
        <w:t>регби - это школа не только спортивная, но и жизненная!». Это говорит</w:t>
      </w:r>
      <w:r w:rsidR="00FE5B9C" w:rsidRPr="00FE5B9C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FE5B9C" w:rsidRPr="00FE5B9C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="00FE5B9C" w:rsidRPr="00FE5B9C">
        <w:rPr>
          <w:rFonts w:ascii="Times New Roman" w:hAnsi="Times New Roman" w:cs="Times New Roman"/>
          <w:sz w:val="24"/>
          <w:szCs w:val="24"/>
        </w:rPr>
        <w:t xml:space="preserve"> программы «Тег-р</w:t>
      </w:r>
      <w:r w:rsidRPr="00FE5B9C">
        <w:rPr>
          <w:rFonts w:ascii="Times New Roman" w:hAnsi="Times New Roman" w:cs="Times New Roman"/>
          <w:sz w:val="24"/>
          <w:szCs w:val="24"/>
        </w:rPr>
        <w:t xml:space="preserve">егби» в социуме, социальном заказе родителей и детей на развитие данной образовательной услуги, которая будет удовлетворять потребности учащихся в нравственном, интеллектуальном, физическом развитии детей, формировании культуры здорового образа жизни. </w:t>
      </w:r>
    </w:p>
    <w:p w:rsidR="004E616A" w:rsidRPr="00FE5B9C" w:rsidRDefault="004E616A" w:rsidP="004E616A">
      <w:pPr>
        <w:shd w:val="clear" w:color="auto" w:fill="FFFFFF"/>
        <w:spacing w:line="36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B9C">
        <w:rPr>
          <w:rFonts w:ascii="Times New Roman" w:hAnsi="Times New Roman" w:cs="Times New Roman"/>
          <w:b/>
          <w:sz w:val="24"/>
          <w:szCs w:val="24"/>
        </w:rPr>
        <w:t>Новизна</w:t>
      </w:r>
      <w:r w:rsidR="00FE5B9C" w:rsidRPr="00FE5B9C">
        <w:rPr>
          <w:rFonts w:ascii="Times New Roman" w:hAnsi="Times New Roman" w:cs="Times New Roman"/>
          <w:sz w:val="24"/>
          <w:szCs w:val="24"/>
        </w:rPr>
        <w:t xml:space="preserve"> программы «Тег-р</w:t>
      </w:r>
      <w:r w:rsidRPr="00FE5B9C">
        <w:rPr>
          <w:rFonts w:ascii="Times New Roman" w:hAnsi="Times New Roman" w:cs="Times New Roman"/>
          <w:sz w:val="24"/>
          <w:szCs w:val="24"/>
        </w:rPr>
        <w:t xml:space="preserve">егби» заключается в новом содержании и правилах обучения тактическим действиям в регби, а также в том, что занятия проводятся в игровой форме с большим количеством упражнений на координацию движений. </w:t>
      </w:r>
    </w:p>
    <w:p w:rsidR="004E616A" w:rsidRPr="00FE5B9C" w:rsidRDefault="004E616A" w:rsidP="004E616A">
      <w:pPr>
        <w:shd w:val="clear" w:color="auto" w:fill="FFFFFF"/>
        <w:spacing w:line="36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B9C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 программы</w:t>
      </w:r>
      <w:r w:rsidR="00FE5B9C" w:rsidRPr="00FE5B9C">
        <w:rPr>
          <w:rFonts w:ascii="Times New Roman" w:hAnsi="Times New Roman" w:cs="Times New Roman"/>
          <w:sz w:val="24"/>
          <w:szCs w:val="24"/>
        </w:rPr>
        <w:t xml:space="preserve"> «Тег-р</w:t>
      </w:r>
      <w:r w:rsidRPr="00FE5B9C">
        <w:rPr>
          <w:rFonts w:ascii="Times New Roman" w:hAnsi="Times New Roman" w:cs="Times New Roman"/>
          <w:sz w:val="24"/>
          <w:szCs w:val="24"/>
        </w:rPr>
        <w:t xml:space="preserve">егби» состоит в том, что по ней могут заниматься как мальчики, так и девочки, с 8 лет, поэтому содержание программы позволяет формировать у детей уже с самых малых лет навыки здорового образа жизни, так как </w:t>
      </w:r>
      <w:r w:rsidR="00FE5B9C" w:rsidRPr="00FE5B9C">
        <w:rPr>
          <w:rFonts w:ascii="Times New Roman" w:hAnsi="Times New Roman" w:cs="Times New Roman"/>
          <w:sz w:val="24"/>
          <w:szCs w:val="24"/>
        </w:rPr>
        <w:t>тег-</w:t>
      </w:r>
      <w:r w:rsidRPr="00FE5B9C">
        <w:rPr>
          <w:rFonts w:ascii="Times New Roman" w:hAnsi="Times New Roman" w:cs="Times New Roman"/>
          <w:sz w:val="24"/>
          <w:szCs w:val="24"/>
        </w:rPr>
        <w:t xml:space="preserve">регби это сплав игр футбола регби. На данном возрастном этапе </w:t>
      </w:r>
      <w:proofErr w:type="gramStart"/>
      <w:r w:rsidRPr="00FE5B9C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FE5B9C">
        <w:rPr>
          <w:rFonts w:ascii="Times New Roman" w:hAnsi="Times New Roman" w:cs="Times New Roman"/>
          <w:sz w:val="24"/>
          <w:szCs w:val="24"/>
        </w:rPr>
        <w:t xml:space="preserve"> имеет воспитание интереса детей к командной игре </w:t>
      </w:r>
      <w:r w:rsidR="00FE5B9C" w:rsidRPr="00FE5B9C">
        <w:rPr>
          <w:rFonts w:ascii="Times New Roman" w:hAnsi="Times New Roman" w:cs="Times New Roman"/>
          <w:sz w:val="24"/>
          <w:szCs w:val="24"/>
        </w:rPr>
        <w:t>тег-</w:t>
      </w:r>
      <w:r w:rsidRPr="00FE5B9C">
        <w:rPr>
          <w:rFonts w:ascii="Times New Roman" w:hAnsi="Times New Roman" w:cs="Times New Roman"/>
          <w:sz w:val="24"/>
          <w:szCs w:val="24"/>
        </w:rPr>
        <w:t xml:space="preserve">регби, их начальное обучение технике и тактике, правилам игры, содействие всестороннему развитию физических качеств и воспитанию умений соревноваться </w:t>
      </w:r>
      <w:r w:rsidR="00FE5B9C" w:rsidRPr="00FE5B9C">
        <w:rPr>
          <w:rFonts w:ascii="Times New Roman" w:hAnsi="Times New Roman" w:cs="Times New Roman"/>
          <w:sz w:val="24"/>
          <w:szCs w:val="24"/>
        </w:rPr>
        <w:t>индивидуально (на основе общей</w:t>
      </w:r>
      <w:r w:rsidRPr="00FE5B9C">
        <w:rPr>
          <w:rFonts w:ascii="Times New Roman" w:hAnsi="Times New Roman" w:cs="Times New Roman"/>
          <w:sz w:val="24"/>
          <w:szCs w:val="24"/>
        </w:rPr>
        <w:t xml:space="preserve"> физической и технической подготовке) и коллективно (на основе разнообразных подвижных игр и элементов мини-регби). </w:t>
      </w:r>
    </w:p>
    <w:p w:rsidR="00FE5B9C" w:rsidRPr="00FE5B9C" w:rsidRDefault="004E616A" w:rsidP="004E616A">
      <w:pPr>
        <w:shd w:val="clear" w:color="auto" w:fill="FFFFFF"/>
        <w:spacing w:line="36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sz w:val="24"/>
          <w:szCs w:val="24"/>
        </w:rPr>
        <w:tab/>
      </w:r>
      <w:r w:rsidRPr="00FE5B9C">
        <w:rPr>
          <w:rFonts w:ascii="Times New Roman" w:hAnsi="Times New Roman" w:cs="Times New Roman"/>
          <w:b/>
          <w:bCs/>
          <w:color w:val="2B2B2B"/>
          <w:sz w:val="24"/>
          <w:szCs w:val="24"/>
        </w:rPr>
        <w:t>Цель</w:t>
      </w:r>
      <w:r w:rsidRPr="00FE5B9C">
        <w:rPr>
          <w:rFonts w:ascii="Times New Roman" w:hAnsi="Times New Roman" w:cs="Times New Roman"/>
          <w:b/>
          <w:color w:val="2B2B2B"/>
          <w:sz w:val="24"/>
          <w:szCs w:val="24"/>
        </w:rPr>
        <w:t xml:space="preserve"> программы – </w:t>
      </w:r>
      <w:r w:rsidRPr="00FE5B9C">
        <w:rPr>
          <w:rFonts w:ascii="Times New Roman" w:hAnsi="Times New Roman" w:cs="Times New Roman"/>
          <w:color w:val="2B2B2B"/>
          <w:sz w:val="24"/>
          <w:szCs w:val="24"/>
        </w:rPr>
        <w:t>углубленное изучение спортивной игры Тэ</w:t>
      </w:r>
      <w:proofErr w:type="gramStart"/>
      <w:r w:rsidRPr="00FE5B9C">
        <w:rPr>
          <w:rFonts w:ascii="Times New Roman" w:hAnsi="Times New Roman" w:cs="Times New Roman"/>
          <w:color w:val="2B2B2B"/>
          <w:sz w:val="24"/>
          <w:szCs w:val="24"/>
        </w:rPr>
        <w:t>г-</w:t>
      </w:r>
      <w:proofErr w:type="gramEnd"/>
      <w:r w:rsidRPr="00FE5B9C">
        <w:rPr>
          <w:rFonts w:ascii="Times New Roman" w:hAnsi="Times New Roman" w:cs="Times New Roman"/>
          <w:color w:val="2B2B2B"/>
          <w:sz w:val="24"/>
          <w:szCs w:val="24"/>
        </w:rPr>
        <w:t xml:space="preserve"> регби; </w:t>
      </w:r>
    </w:p>
    <w:p w:rsidR="004E616A" w:rsidRPr="00FE5B9C" w:rsidRDefault="004E616A" w:rsidP="004E616A">
      <w:pPr>
        <w:shd w:val="clear" w:color="auto" w:fill="FFFFFF"/>
        <w:spacing w:line="360" w:lineRule="atLeast"/>
        <w:rPr>
          <w:rFonts w:ascii="Times New Roman" w:hAnsi="Times New Roman" w:cs="Times New Roman"/>
          <w:b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sz w:val="24"/>
          <w:szCs w:val="24"/>
        </w:rPr>
        <w:lastRenderedPageBreak/>
        <w:t>Создание оптимальных педагогических условий для всестороннего удовлетворения потребностей обучающихся и развития их индивидуальных склонностей и способностей, мотивации личности к познанию и творчеству</w:t>
      </w:r>
    </w:p>
    <w:p w:rsidR="004E616A" w:rsidRPr="00FE5B9C" w:rsidRDefault="004E616A" w:rsidP="004E616A">
      <w:pPr>
        <w:shd w:val="clear" w:color="auto" w:fill="FFFFFF"/>
        <w:spacing w:line="360" w:lineRule="atLeast"/>
        <w:ind w:firstLine="360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b/>
          <w:color w:val="2B2B2B"/>
          <w:sz w:val="24"/>
          <w:szCs w:val="24"/>
        </w:rPr>
        <w:t>Основными </w:t>
      </w:r>
      <w:r w:rsidRPr="00FE5B9C">
        <w:rPr>
          <w:rFonts w:ascii="Times New Roman" w:hAnsi="Times New Roman" w:cs="Times New Roman"/>
          <w:b/>
          <w:bCs/>
          <w:color w:val="2B2B2B"/>
          <w:sz w:val="24"/>
          <w:szCs w:val="24"/>
        </w:rPr>
        <w:t>задачами </w:t>
      </w:r>
      <w:r w:rsidRPr="00FE5B9C">
        <w:rPr>
          <w:rFonts w:ascii="Times New Roman" w:hAnsi="Times New Roman" w:cs="Times New Roman"/>
          <w:color w:val="2B2B2B"/>
          <w:sz w:val="24"/>
          <w:szCs w:val="24"/>
        </w:rPr>
        <w:t>программы являются: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укрепления здоровья;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содействие правильному физическому развитию;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 xml:space="preserve">приобретение </w:t>
      </w:r>
      <w:proofErr w:type="gramStart"/>
      <w:r w:rsidRPr="00FE5B9C">
        <w:rPr>
          <w:rFonts w:ascii="Times New Roman" w:hAnsi="Times New Roman" w:cs="Times New Roman"/>
          <w:color w:val="2B2B2B"/>
          <w:sz w:val="24"/>
          <w:szCs w:val="24"/>
        </w:rPr>
        <w:t>необходимых</w:t>
      </w:r>
      <w:proofErr w:type="gramEnd"/>
      <w:r w:rsidRPr="00FE5B9C">
        <w:rPr>
          <w:rFonts w:ascii="Times New Roman" w:hAnsi="Times New Roman" w:cs="Times New Roman"/>
          <w:color w:val="2B2B2B"/>
          <w:sz w:val="24"/>
          <w:szCs w:val="24"/>
        </w:rPr>
        <w:t xml:space="preserve"> теоретических знаний;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овладение основными приёмами техники и тактики игры;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воспитание воли, смелости, настойчивости, дисциплинированности, коллективизма, чувства дружбы;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привитие ученикам организаторских навыков;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повышение специальной, физической, тактической подготовки школьников по регби);</w:t>
      </w:r>
    </w:p>
    <w:p w:rsidR="004E616A" w:rsidRPr="00FE5B9C" w:rsidRDefault="004E616A" w:rsidP="004E616A">
      <w:pPr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hAnsi="Times New Roman" w:cs="Times New Roman"/>
          <w:color w:val="2B2B2B"/>
          <w:sz w:val="24"/>
          <w:szCs w:val="24"/>
        </w:rPr>
      </w:pPr>
      <w:r w:rsidRPr="00FE5B9C">
        <w:rPr>
          <w:rFonts w:ascii="Times New Roman" w:hAnsi="Times New Roman" w:cs="Times New Roman"/>
          <w:color w:val="2B2B2B"/>
          <w:sz w:val="24"/>
          <w:szCs w:val="24"/>
        </w:rPr>
        <w:t>подготовка учащихся к соревнованиям по регби</w:t>
      </w:r>
    </w:p>
    <w:p w:rsidR="00FE5B9C" w:rsidRPr="00FE5B9C" w:rsidRDefault="00FE5B9C" w:rsidP="00FE5B9C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color w:val="2B2B2B"/>
          <w:sz w:val="24"/>
          <w:szCs w:val="24"/>
        </w:rPr>
      </w:pPr>
    </w:p>
    <w:p w:rsidR="004E616A" w:rsidRPr="00FE5B9C" w:rsidRDefault="004E616A" w:rsidP="004E616A">
      <w:pPr>
        <w:pStyle w:val="a5"/>
        <w:tabs>
          <w:tab w:val="left" w:pos="0"/>
        </w:tabs>
        <w:spacing w:before="0" w:beforeAutospacing="0" w:after="0" w:afterAutospacing="0"/>
        <w:ind w:left="1800"/>
        <w:jc w:val="both"/>
      </w:pPr>
      <w:r w:rsidRPr="00FE5B9C">
        <w:t xml:space="preserve">Программа решает основные </w:t>
      </w:r>
      <w:r w:rsidRPr="00FE5B9C">
        <w:rPr>
          <w:b/>
        </w:rPr>
        <w:t>задачи физического воспитания</w:t>
      </w:r>
      <w:r w:rsidRPr="00FE5B9C">
        <w:t>:</w:t>
      </w:r>
    </w:p>
    <w:p w:rsidR="004E616A" w:rsidRPr="00FE5B9C" w:rsidRDefault="004E616A" w:rsidP="004E616A">
      <w:pPr>
        <w:pStyle w:val="a5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jc w:val="both"/>
      </w:pPr>
      <w:r w:rsidRPr="00FE5B9C">
        <w:t xml:space="preserve">укрепление здоровья и повышение работоспособности </w:t>
      </w:r>
      <w:proofErr w:type="gramStart"/>
      <w:r w:rsidRPr="00FE5B9C">
        <w:t>обучающихся</w:t>
      </w:r>
      <w:proofErr w:type="gramEnd"/>
      <w:r w:rsidRPr="00FE5B9C">
        <w:t xml:space="preserve">; </w:t>
      </w:r>
    </w:p>
    <w:p w:rsidR="004E616A" w:rsidRPr="00FE5B9C" w:rsidRDefault="004E616A" w:rsidP="004E616A">
      <w:pPr>
        <w:pStyle w:val="a5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jc w:val="both"/>
      </w:pPr>
      <w:r w:rsidRPr="00FE5B9C">
        <w:t xml:space="preserve">воспитание у школьников морально-нравственных качеств; </w:t>
      </w:r>
    </w:p>
    <w:p w:rsidR="004E616A" w:rsidRPr="00FE5B9C" w:rsidRDefault="004E616A" w:rsidP="004E616A">
      <w:pPr>
        <w:pStyle w:val="a5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jc w:val="both"/>
      </w:pPr>
      <w:r w:rsidRPr="00FE5B9C">
        <w:t xml:space="preserve">развитие основных двигательных качеств. </w:t>
      </w:r>
    </w:p>
    <w:p w:rsidR="00DA1831" w:rsidRDefault="00DA1831" w:rsidP="00DA1831">
      <w:pPr>
        <w:shd w:val="clear" w:color="auto" w:fill="FFFFFF"/>
        <w:spacing w:line="360" w:lineRule="atLeast"/>
        <w:jc w:val="both"/>
        <w:rPr>
          <w:b/>
          <w:sz w:val="24"/>
          <w:szCs w:val="24"/>
        </w:rPr>
      </w:pPr>
    </w:p>
    <w:p w:rsidR="00DA1831" w:rsidRPr="00DA1831" w:rsidRDefault="00DA1831" w:rsidP="00DA1831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A1831">
        <w:rPr>
          <w:rFonts w:ascii="Times New Roman" w:hAnsi="Times New Roman" w:cs="Times New Roman"/>
          <w:b/>
          <w:sz w:val="24"/>
          <w:szCs w:val="24"/>
        </w:rPr>
        <w:t>Отличительными особенностями программы</w:t>
      </w:r>
      <w:r w:rsidRPr="00DA1831">
        <w:rPr>
          <w:rFonts w:ascii="Times New Roman" w:hAnsi="Times New Roman" w:cs="Times New Roman"/>
          <w:sz w:val="24"/>
          <w:szCs w:val="24"/>
        </w:rPr>
        <w:t xml:space="preserve"> «Тег-регби» является акцент на создание ситуации успеха, использования личностно-развивающих технологий в процессе работы с детьми. Так как </w:t>
      </w:r>
      <w:proofErr w:type="spellStart"/>
      <w:r w:rsidRPr="00DA1831">
        <w:rPr>
          <w:rFonts w:ascii="Times New Roman" w:hAnsi="Times New Roman" w:cs="Times New Roman"/>
          <w:sz w:val="24"/>
          <w:szCs w:val="24"/>
        </w:rPr>
        <w:t>тег-ррегби</w:t>
      </w:r>
      <w:proofErr w:type="spellEnd"/>
      <w:r w:rsidRPr="00DA1831">
        <w:rPr>
          <w:rFonts w:ascii="Times New Roman" w:hAnsi="Times New Roman" w:cs="Times New Roman"/>
          <w:sz w:val="24"/>
          <w:szCs w:val="24"/>
        </w:rPr>
        <w:t xml:space="preserve"> - это не только симбиоз игровых видов спорта, легкой атлетики, футбола и борьбы, но также это система воспитания, способствующая развитию морально-волевых качеств человека, патриотизма и гражданственности. Тег-регби - это в своем роде школа жизни. Регби не только учит самой игре, как таковой, но и дает богатый жизненный опыт, формирующий твердый характер, стойкость и выносливость. Тег-регби способствует выработке самодисциплины, формирует внутреннюю нравственную опору и сильную личную позицию в достижении жизненных целей. Тег-регби формирует социальную опору общества, людей, способных постоять за себя, за свою семью, за Родину. Традиции Тег-регби почитают во всем мире, так как это игра с определенными принципами, применимыми и в жизни: движение вперед, поддержка, непрерывность действий и т.д. Дисциплина является неотъемлемой частью игры, как на поле, так и вне его, и отражается через соблюдение правил, положений и основных ценностей тег-регби.</w:t>
      </w:r>
    </w:p>
    <w:p w:rsidR="004E616A" w:rsidRPr="00FE5B9C" w:rsidRDefault="004E616A" w:rsidP="004E616A">
      <w:pPr>
        <w:pStyle w:val="a4"/>
        <w:spacing w:line="360" w:lineRule="auto"/>
        <w:ind w:left="360" w:firstLine="0"/>
        <w:rPr>
          <w:sz w:val="24"/>
          <w:szCs w:val="24"/>
        </w:rPr>
      </w:pPr>
    </w:p>
    <w:p w:rsidR="00DA1831" w:rsidRPr="00DA1831" w:rsidRDefault="00DA1831" w:rsidP="00DA1831">
      <w:pPr>
        <w:tabs>
          <w:tab w:val="left" w:pos="716"/>
          <w:tab w:val="left" w:pos="2092"/>
          <w:tab w:val="left" w:pos="2589"/>
          <w:tab w:val="left" w:pos="4751"/>
        </w:tabs>
        <w:spacing w:line="0" w:lineRule="atLeast"/>
        <w:ind w:lef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1831">
        <w:rPr>
          <w:rFonts w:ascii="Times New Roman" w:hAnsi="Times New Roman" w:cs="Times New Roman"/>
          <w:b/>
          <w:bCs/>
          <w:sz w:val="24"/>
          <w:szCs w:val="24"/>
        </w:rPr>
        <w:t xml:space="preserve">Возраст детей </w:t>
      </w:r>
    </w:p>
    <w:p w:rsidR="00DA1831" w:rsidRPr="00DA1831" w:rsidRDefault="00DA1831" w:rsidP="00DA1831">
      <w:pPr>
        <w:tabs>
          <w:tab w:val="left" w:pos="716"/>
          <w:tab w:val="left" w:pos="2092"/>
          <w:tab w:val="left" w:pos="2589"/>
          <w:tab w:val="left" w:pos="475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183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A1701">
        <w:rPr>
          <w:rFonts w:ascii="Times New Roman" w:hAnsi="Times New Roman" w:cs="Times New Roman"/>
          <w:sz w:val="24"/>
          <w:szCs w:val="24"/>
        </w:rPr>
        <w:t>Программа адресована детям 11-16</w:t>
      </w:r>
      <w:r w:rsidRPr="00DA1831">
        <w:rPr>
          <w:rFonts w:ascii="Times New Roman" w:hAnsi="Times New Roman" w:cs="Times New Roman"/>
          <w:sz w:val="24"/>
          <w:szCs w:val="24"/>
        </w:rPr>
        <w:t xml:space="preserve"> лет. В группу могут входить как мальчики, так и девочки. Категория детей, поступающие в объединение, проходят собеседование, направленное на выявление их индивидуальности и склонности к выбранной деятельности. По его результатам дети первого года обучения </w:t>
      </w:r>
      <w:r w:rsidR="00C8462C">
        <w:rPr>
          <w:rFonts w:ascii="Times New Roman" w:hAnsi="Times New Roman" w:cs="Times New Roman"/>
          <w:sz w:val="24"/>
          <w:szCs w:val="24"/>
        </w:rPr>
        <w:t xml:space="preserve">проходят соревнования между двумя командами. </w:t>
      </w:r>
      <w:r w:rsidRPr="00DA1831">
        <w:rPr>
          <w:rFonts w:ascii="Times New Roman" w:hAnsi="Times New Roman" w:cs="Times New Roman"/>
          <w:sz w:val="24"/>
          <w:szCs w:val="24"/>
        </w:rPr>
        <w:t xml:space="preserve"> Занятия проводятся в группах, звеньях и индивидуально, сочетая принцип группового обучения с индивидуальным подходом. </w:t>
      </w:r>
    </w:p>
    <w:p w:rsidR="00DA1831" w:rsidRPr="00DA1831" w:rsidRDefault="00DA1831" w:rsidP="00DA1831">
      <w:pPr>
        <w:tabs>
          <w:tab w:val="left" w:pos="716"/>
          <w:tab w:val="left" w:pos="2092"/>
          <w:tab w:val="left" w:pos="2589"/>
          <w:tab w:val="left" w:pos="475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1831">
        <w:rPr>
          <w:rFonts w:ascii="Times New Roman" w:hAnsi="Times New Roman" w:cs="Times New Roman"/>
          <w:sz w:val="24"/>
          <w:szCs w:val="24"/>
        </w:rPr>
        <w:lastRenderedPageBreak/>
        <w:t>Условия набора детей в коллектив: принимаются все желающие. Наполняемость в группах составляет: первый год обучения — 14 человек.</w:t>
      </w:r>
    </w:p>
    <w:p w:rsidR="004E616A" w:rsidRPr="0012305E" w:rsidRDefault="00524115" w:rsidP="001230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305E">
        <w:rPr>
          <w:rFonts w:ascii="Times New Roman" w:hAnsi="Times New Roman" w:cs="Times New Roman"/>
          <w:b/>
          <w:sz w:val="24"/>
          <w:szCs w:val="24"/>
        </w:rPr>
        <w:t xml:space="preserve">Сроки реализации </w:t>
      </w:r>
      <w:r w:rsidRPr="0012305E">
        <w:rPr>
          <w:rFonts w:ascii="Times New Roman" w:hAnsi="Times New Roman" w:cs="Times New Roman"/>
          <w:sz w:val="24"/>
          <w:szCs w:val="24"/>
        </w:rPr>
        <w:t>дополнительной общеобразовательной программы на 1 год:  34 часа в год, 1 раз в неделю, продолжительностью 40 мин.</w:t>
      </w:r>
    </w:p>
    <w:p w:rsidR="0012305E" w:rsidRDefault="0012305E" w:rsidP="0012305E">
      <w:pPr>
        <w:pStyle w:val="a6"/>
      </w:pPr>
      <w:r w:rsidRPr="00BD3201">
        <w:rPr>
          <w:b/>
        </w:rPr>
        <w:t>Формы занятий</w:t>
      </w:r>
      <w:r>
        <w:t xml:space="preserve">: </w:t>
      </w:r>
    </w:p>
    <w:p w:rsidR="0012305E" w:rsidRDefault="0012305E" w:rsidP="0012305E">
      <w:pPr>
        <w:pStyle w:val="a6"/>
        <w:numPr>
          <w:ilvl w:val="0"/>
          <w:numId w:val="5"/>
        </w:numPr>
      </w:pPr>
      <w:r>
        <w:t>Игры (познавательные, творческие, диагностические, ролевые и т.д.)</w:t>
      </w:r>
    </w:p>
    <w:p w:rsidR="0012305E" w:rsidRDefault="0012305E" w:rsidP="0012305E">
      <w:pPr>
        <w:pStyle w:val="a6"/>
        <w:numPr>
          <w:ilvl w:val="0"/>
          <w:numId w:val="5"/>
        </w:numPr>
      </w:pPr>
      <w:r>
        <w:t>Конкурсы;</w:t>
      </w:r>
    </w:p>
    <w:p w:rsidR="0012305E" w:rsidRDefault="0012305E" w:rsidP="0012305E">
      <w:pPr>
        <w:pStyle w:val="a6"/>
        <w:numPr>
          <w:ilvl w:val="0"/>
          <w:numId w:val="5"/>
        </w:numPr>
      </w:pPr>
      <w:r>
        <w:t xml:space="preserve"> Соревнования; </w:t>
      </w:r>
    </w:p>
    <w:p w:rsidR="0012305E" w:rsidRDefault="0012305E" w:rsidP="0012305E">
      <w:pPr>
        <w:pStyle w:val="a6"/>
      </w:pPr>
      <w:r w:rsidRPr="00BD3201">
        <w:rPr>
          <w:b/>
        </w:rPr>
        <w:t>Виды занятий:</w:t>
      </w:r>
      <w:r>
        <w:t xml:space="preserve"> Фронтальные, Групповые, Индивидуальные. </w:t>
      </w:r>
    </w:p>
    <w:p w:rsidR="0012305E" w:rsidRDefault="0012305E" w:rsidP="0012305E">
      <w:pPr>
        <w:pStyle w:val="a6"/>
      </w:pPr>
    </w:p>
    <w:p w:rsidR="0012305E" w:rsidRDefault="0012305E" w:rsidP="0012305E">
      <w:pPr>
        <w:pStyle w:val="a6"/>
        <w:rPr>
          <w:b/>
        </w:rPr>
      </w:pPr>
      <w:r w:rsidRPr="00BD3201">
        <w:rPr>
          <w:b/>
        </w:rPr>
        <w:t>Формы подведения итогов реализации дополнительной образовательной программы</w:t>
      </w:r>
      <w:r>
        <w:rPr>
          <w:b/>
        </w:rPr>
        <w:t xml:space="preserve">: </w:t>
      </w:r>
    </w:p>
    <w:p w:rsidR="0012305E" w:rsidRDefault="0012305E" w:rsidP="0012305E">
      <w:pPr>
        <w:pStyle w:val="a6"/>
        <w:numPr>
          <w:ilvl w:val="0"/>
          <w:numId w:val="6"/>
        </w:numPr>
      </w:pPr>
      <w:r w:rsidRPr="0012305E">
        <w:t>Р</w:t>
      </w:r>
      <w:r>
        <w:t xml:space="preserve">езультативность участия в мероприятиях всех уровней; </w:t>
      </w:r>
    </w:p>
    <w:p w:rsidR="0012305E" w:rsidRDefault="0012305E" w:rsidP="0012305E">
      <w:pPr>
        <w:pStyle w:val="a6"/>
        <w:numPr>
          <w:ilvl w:val="0"/>
          <w:numId w:val="6"/>
        </w:numPr>
      </w:pPr>
      <w:r>
        <w:t xml:space="preserve">Коллективный анализ работ; </w:t>
      </w:r>
    </w:p>
    <w:p w:rsidR="0012305E" w:rsidRDefault="0012305E" w:rsidP="0012305E">
      <w:pPr>
        <w:pStyle w:val="a6"/>
        <w:numPr>
          <w:ilvl w:val="0"/>
          <w:numId w:val="6"/>
        </w:numPr>
      </w:pPr>
      <w:r>
        <w:t xml:space="preserve">Отзывы о работе кружка, объединения, спортивной      секции и т.д. </w:t>
      </w:r>
    </w:p>
    <w:p w:rsidR="0012305E" w:rsidRDefault="0012305E" w:rsidP="0012305E">
      <w:pPr>
        <w:spacing w:line="360" w:lineRule="auto"/>
      </w:pPr>
    </w:p>
    <w:p w:rsidR="00C44434" w:rsidRDefault="00C44434" w:rsidP="00C44434">
      <w:pPr>
        <w:jc w:val="center"/>
        <w:rPr>
          <w:b/>
        </w:rPr>
      </w:pPr>
      <w:r>
        <w:rPr>
          <w:b/>
        </w:rPr>
        <w:t>Прогнозируемые результаты программы «Тег-регби»:</w:t>
      </w:r>
    </w:p>
    <w:p w:rsidR="00C44434" w:rsidRPr="00FF6E6D" w:rsidRDefault="00C44434" w:rsidP="00C44434">
      <w:pPr>
        <w:rPr>
          <w:b/>
        </w:rPr>
      </w:pPr>
      <w:r>
        <w:rPr>
          <w:b/>
        </w:rPr>
        <w:t xml:space="preserve">   Предметные результаты: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формирование чувства гордости за свою Родину, российский народ и историю России;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формирование уважительного отношения к иному мнению, истории и культуре других народов;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 xml:space="preserve">овладение навыком сотрудничества </w:t>
      </w:r>
      <w:proofErr w:type="gramStart"/>
      <w:r w:rsidRPr="003B6F2F">
        <w:rPr>
          <w:color w:val="000000"/>
        </w:rPr>
        <w:t>со</w:t>
      </w:r>
      <w:proofErr w:type="gramEnd"/>
      <w:r w:rsidRPr="003B6F2F">
        <w:rPr>
          <w:color w:val="000000"/>
        </w:rPr>
        <w:t xml:space="preserve"> взрослыми и сверстниками;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формирование умения использования знания об индивидуальных особенностях физического развития и физической подготовленности, в соответствии с их возрастными особенностями и половыми нормативами;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владение знаниями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проявление положительных качеств личности и управление своими эмоциями в различных (нестандартных) ситуациях и условиях;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проявление дисциплинированности, внимательности, трудолюбия и упорства в достижении поставленных целей;</w:t>
      </w:r>
    </w:p>
    <w:p w:rsidR="00C44434" w:rsidRPr="003B6F2F" w:rsidRDefault="00C44434" w:rsidP="00C44434">
      <w:pPr>
        <w:numPr>
          <w:ilvl w:val="0"/>
          <w:numId w:val="7"/>
        </w:numPr>
        <w:spacing w:after="0" w:line="240" w:lineRule="auto"/>
        <w:jc w:val="both"/>
      </w:pPr>
      <w:r w:rsidRPr="003B6F2F">
        <w:rPr>
          <w:color w:val="000000"/>
        </w:rPr>
        <w:t>формирование здорового образа жизни, наличие мотивации к творческому труду, работе на результат.</w:t>
      </w:r>
    </w:p>
    <w:p w:rsidR="00C44434" w:rsidRPr="003B6F2F" w:rsidRDefault="00C44434" w:rsidP="00C44434">
      <w:pPr>
        <w:ind w:firstLine="709"/>
        <w:jc w:val="both"/>
        <w:rPr>
          <w:b/>
          <w:bCs/>
          <w:color w:val="000000"/>
        </w:rPr>
      </w:pPr>
    </w:p>
    <w:p w:rsidR="00C44434" w:rsidRPr="003B6F2F" w:rsidRDefault="00C44434" w:rsidP="00C44434">
      <w:pPr>
        <w:jc w:val="both"/>
      </w:pPr>
      <w:r>
        <w:rPr>
          <w:b/>
          <w:bCs/>
          <w:color w:val="000000"/>
        </w:rPr>
        <w:t xml:space="preserve">      </w:t>
      </w:r>
      <w:r w:rsidRPr="003B6F2F">
        <w:rPr>
          <w:b/>
          <w:bCs/>
          <w:color w:val="000000"/>
        </w:rPr>
        <w:t xml:space="preserve">Метапредметные результаты </w:t>
      </w:r>
      <w:r w:rsidRPr="003B6F2F">
        <w:rPr>
          <w:color w:val="000000"/>
        </w:rPr>
        <w:t xml:space="preserve">характеризуют уровень </w:t>
      </w:r>
      <w:proofErr w:type="spellStart"/>
      <w:r w:rsidRPr="003B6F2F">
        <w:rPr>
          <w:color w:val="000000"/>
        </w:rPr>
        <w:t>сформированности</w:t>
      </w:r>
      <w:proofErr w:type="spellEnd"/>
      <w:r w:rsidRPr="003B6F2F">
        <w:rPr>
          <w:color w:val="000000"/>
        </w:rPr>
        <w:t xml:space="preserve"> универсальных учебных действий обучающихся, проявляющихся в познавательной и практической деятельности, и отражают: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>овладение способностью принимать и сохранять цели и задачи учебной деятельности, поиска средств её осуществления в разных формах и видах физкультурной деятельности;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>формирование умения планировать, контролировать и оценивать учебные действия в соответствии с поставленной задачей и условием её реализации;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>определять наиболее эффективные способы достижения результата;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>формирование умения понимать причины успеха или неуспеха учебной деятельности и способности конструктивно оценивать свои действия;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lastRenderedPageBreak/>
        <w:t>продуктивное сотрудничество (общение, взаимодействие) со сверстниками при решении задач на уроках, во внеурочной и внешкольной физкультурной деятельности;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>готовность конструктивно разрешать конфликты посредством учёта интересов сторон и сотрудничества,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 xml:space="preserve">овладение базовыми предметными и </w:t>
      </w:r>
      <w:proofErr w:type="spellStart"/>
      <w:r w:rsidRPr="003B6F2F">
        <w:rPr>
          <w:color w:val="000000"/>
        </w:rPr>
        <w:t>межпредметными</w:t>
      </w:r>
      <w:proofErr w:type="spellEnd"/>
      <w:r w:rsidRPr="003B6F2F">
        <w:rPr>
          <w:color w:val="000000"/>
        </w:rPr>
        <w:t xml:space="preserve"> понятиями, отражающими существенные связи и отношения между объектами и процессами;</w:t>
      </w:r>
    </w:p>
    <w:p w:rsidR="00C44434" w:rsidRPr="003B6F2F" w:rsidRDefault="00C44434" w:rsidP="00C44434">
      <w:pPr>
        <w:numPr>
          <w:ilvl w:val="0"/>
          <w:numId w:val="8"/>
        </w:numPr>
        <w:spacing w:after="0" w:line="240" w:lineRule="auto"/>
        <w:jc w:val="both"/>
      </w:pPr>
      <w:r w:rsidRPr="003B6F2F">
        <w:rPr>
          <w:color w:val="000000"/>
        </w:rPr>
        <w:t>умение осуществлять информационную, познавательную и практическую деятельность с использованием различных средств информации и коммуникации;</w:t>
      </w:r>
    </w:p>
    <w:p w:rsidR="00C44434" w:rsidRDefault="00C44434" w:rsidP="00C44434">
      <w:pPr>
        <w:jc w:val="center"/>
      </w:pPr>
    </w:p>
    <w:p w:rsidR="00C44434" w:rsidRDefault="00C44434" w:rsidP="00C44434">
      <w:r>
        <w:t xml:space="preserve">      </w:t>
      </w:r>
    </w:p>
    <w:p w:rsidR="00C44434" w:rsidRPr="00FF6E6D" w:rsidRDefault="00C44434" w:rsidP="00C44434">
      <w:pPr>
        <w:rPr>
          <w:i/>
        </w:rPr>
      </w:pPr>
      <w:r w:rsidRPr="00FF6E6D">
        <w:rPr>
          <w:i/>
        </w:rPr>
        <w:t>Обучающийся научится: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>правила техники безопасности на уроках по Т</w:t>
      </w:r>
      <w:r>
        <w:t>ЭГ</w:t>
      </w:r>
      <w:r w:rsidRPr="00FF6E6D">
        <w:t>-РЕГБИ;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 </w:t>
      </w:r>
      <w:r>
        <w:t>Тег-</w:t>
      </w:r>
      <w:r w:rsidRPr="00FF6E6D">
        <w:t xml:space="preserve">регби как вид спорта; 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форму одежды на занятиях </w:t>
      </w:r>
      <w:proofErr w:type="gramStart"/>
      <w:r w:rsidRPr="00FF6E6D">
        <w:t>по</w:t>
      </w:r>
      <w:proofErr w:type="gramEnd"/>
      <w:r w:rsidRPr="00FF6E6D">
        <w:t xml:space="preserve"> </w:t>
      </w:r>
      <w:r>
        <w:t>ТЕГ-</w:t>
      </w:r>
      <w:r w:rsidRPr="00FF6E6D">
        <w:t xml:space="preserve">РЕГБИ; 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правила личной гигиены. 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правила техники безопасности на уроках по </w:t>
      </w:r>
      <w:r>
        <w:t>ТЭГ</w:t>
      </w:r>
      <w:r w:rsidRPr="00FF6E6D">
        <w:t xml:space="preserve">-РЕГБИ и способы предупреждения травм; 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краткую историю возникновения РЕГБИ; 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>краткие сведения о влиянии физических нагрузок на организм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краткую историю возникновения и развития РЕГБИ; </w:t>
      </w:r>
    </w:p>
    <w:p w:rsidR="00C44434" w:rsidRPr="00FF6E6D" w:rsidRDefault="00C44434" w:rsidP="00C44434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</w:pPr>
      <w:r w:rsidRPr="00FF6E6D">
        <w:t xml:space="preserve">правила соревнования. </w:t>
      </w:r>
    </w:p>
    <w:p w:rsidR="00C44434" w:rsidRPr="00FF6E6D" w:rsidRDefault="00C44434" w:rsidP="00C44434">
      <w:pPr>
        <w:pStyle w:val="a4"/>
        <w:ind w:left="755"/>
      </w:pPr>
    </w:p>
    <w:p w:rsidR="00C44434" w:rsidRPr="00FF6E6D" w:rsidRDefault="00C44434" w:rsidP="00C44434">
      <w:pPr>
        <w:pStyle w:val="a4"/>
        <w:spacing w:after="100" w:afterAutospacing="1"/>
        <w:jc w:val="both"/>
        <w:rPr>
          <w:i/>
        </w:rPr>
      </w:pPr>
      <w:proofErr w:type="gramStart"/>
      <w:r w:rsidRPr="00FF6E6D">
        <w:rPr>
          <w:i/>
        </w:rPr>
        <w:t>Обучающийся</w:t>
      </w:r>
      <w:proofErr w:type="gramEnd"/>
      <w:r w:rsidRPr="00FF6E6D">
        <w:rPr>
          <w:i/>
        </w:rPr>
        <w:t xml:space="preserve">  получит возможность научиться: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выполнять индивидуальные технические действия;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выполнять групповые тактические взаимодействия;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передвигаться с мячом в руках;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передавать мяч на месте и в движении;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выполнять индивидуальные действия против оппонента, противника.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реализовывать численное преимущество посредством паса;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бить по мячу ногой на точность;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применять тактические приемы.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 применять </w:t>
      </w:r>
      <w:proofErr w:type="spellStart"/>
      <w:r w:rsidRPr="00FF6E6D">
        <w:t>самостраховки</w:t>
      </w:r>
      <w:proofErr w:type="spellEnd"/>
      <w:r w:rsidRPr="00FF6E6D">
        <w:t xml:space="preserve"> при неожиданном падении (на улице, катке, дома, в школе); </w:t>
      </w:r>
    </w:p>
    <w:p w:rsidR="00C44434" w:rsidRPr="00FF6E6D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применять технико-тактических приѐмов для участия в школьных и других соревнованиях по регби; </w:t>
      </w:r>
    </w:p>
    <w:p w:rsidR="00C44434" w:rsidRDefault="00C44434" w:rsidP="00C44434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</w:pPr>
      <w:r w:rsidRPr="00FF6E6D">
        <w:t xml:space="preserve">применять </w:t>
      </w:r>
      <w:proofErr w:type="gramStart"/>
      <w:r w:rsidRPr="00FF6E6D">
        <w:t>при</w:t>
      </w:r>
      <w:proofErr w:type="gramEnd"/>
      <w:r w:rsidRPr="00FF6E6D">
        <w:t>ѐ</w:t>
      </w:r>
      <w:proofErr w:type="gramStart"/>
      <w:r w:rsidRPr="00FF6E6D">
        <w:t>мы</w:t>
      </w:r>
      <w:proofErr w:type="gramEnd"/>
      <w:r w:rsidRPr="00FF6E6D">
        <w:t xml:space="preserve"> регби для устранения угрозы своей жизни и здоровья, а также оказания помощи товарищу;</w:t>
      </w:r>
    </w:p>
    <w:p w:rsidR="00DD4B2D" w:rsidRDefault="00DD4B2D" w:rsidP="00F015AE">
      <w:pPr>
        <w:pStyle w:val="a5"/>
        <w:tabs>
          <w:tab w:val="left" w:pos="0"/>
        </w:tabs>
        <w:spacing w:before="0" w:beforeAutospacing="0" w:after="0" w:afterAutospacing="0"/>
        <w:ind w:left="720"/>
        <w:jc w:val="center"/>
        <w:rPr>
          <w:b/>
        </w:rPr>
      </w:pPr>
      <w:r>
        <w:rPr>
          <w:b/>
        </w:rPr>
        <w:t>У</w:t>
      </w:r>
      <w:r w:rsidR="006C0C2D">
        <w:rPr>
          <w:b/>
        </w:rPr>
        <w:t>чебно-тематический план для 5-8</w:t>
      </w:r>
      <w:r w:rsidRPr="00BD3201">
        <w:rPr>
          <w:b/>
        </w:rPr>
        <w:t xml:space="preserve"> классов</w:t>
      </w:r>
    </w:p>
    <w:p w:rsidR="00F015AE" w:rsidRDefault="00F015AE" w:rsidP="00F015AE">
      <w:pPr>
        <w:pStyle w:val="a5"/>
        <w:tabs>
          <w:tab w:val="left" w:pos="0"/>
        </w:tabs>
        <w:spacing w:before="0" w:beforeAutospacing="0" w:after="0" w:afterAutospacing="0"/>
        <w:ind w:left="720"/>
        <w:jc w:val="center"/>
        <w:rPr>
          <w:b/>
        </w:rPr>
      </w:pPr>
    </w:p>
    <w:tbl>
      <w:tblPr>
        <w:tblW w:w="0" w:type="auto"/>
        <w:tblInd w:w="-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3125"/>
        <w:gridCol w:w="1260"/>
        <w:gridCol w:w="1881"/>
        <w:gridCol w:w="1843"/>
        <w:gridCol w:w="1792"/>
      </w:tblGrid>
      <w:tr w:rsidR="00F015AE" w:rsidTr="00E04121">
        <w:trPr>
          <w:trHeight w:val="315"/>
        </w:trPr>
        <w:tc>
          <w:tcPr>
            <w:tcW w:w="561" w:type="dxa"/>
            <w:vMerge w:val="restart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106F1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125" w:type="dxa"/>
            <w:vMerge w:val="restart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106F1">
              <w:rPr>
                <w:b/>
              </w:rPr>
              <w:t>Раздел программы</w:t>
            </w:r>
          </w:p>
        </w:tc>
        <w:tc>
          <w:tcPr>
            <w:tcW w:w="4984" w:type="dxa"/>
            <w:gridSpan w:val="3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1792" w:type="dxa"/>
            <w:vMerge w:val="restart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Формы контроля, аттестации</w:t>
            </w:r>
          </w:p>
        </w:tc>
      </w:tr>
      <w:tr w:rsidR="00F015AE" w:rsidTr="00F015AE">
        <w:trPr>
          <w:trHeight w:val="225"/>
        </w:trPr>
        <w:tc>
          <w:tcPr>
            <w:tcW w:w="561" w:type="dxa"/>
            <w:vMerge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3125" w:type="dxa"/>
            <w:vMerge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F015AE" w:rsidRPr="006106F1" w:rsidRDefault="00F015AE" w:rsidP="00A67263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106F1">
              <w:rPr>
                <w:b/>
              </w:rPr>
              <w:t>Теория</w:t>
            </w:r>
          </w:p>
        </w:tc>
        <w:tc>
          <w:tcPr>
            <w:tcW w:w="1881" w:type="dxa"/>
          </w:tcPr>
          <w:p w:rsidR="00F015AE" w:rsidRPr="006106F1" w:rsidRDefault="00F015AE" w:rsidP="00A67263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106F1">
              <w:rPr>
                <w:b/>
              </w:rPr>
              <w:t>Практика</w:t>
            </w:r>
          </w:p>
        </w:tc>
        <w:tc>
          <w:tcPr>
            <w:tcW w:w="1843" w:type="dxa"/>
          </w:tcPr>
          <w:p w:rsidR="00F015AE" w:rsidRPr="006106F1" w:rsidRDefault="00F015AE" w:rsidP="00A67263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792" w:type="dxa"/>
            <w:vMerge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after="0"/>
              <w:jc w:val="center"/>
              <w:rPr>
                <w:b/>
              </w:rPr>
            </w:pPr>
          </w:p>
        </w:tc>
      </w:tr>
      <w:tr w:rsidR="00F015AE" w:rsidTr="00F015AE">
        <w:tc>
          <w:tcPr>
            <w:tcW w:w="561" w:type="dxa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6106F1">
              <w:rPr>
                <w:b/>
              </w:rPr>
              <w:t>1</w:t>
            </w:r>
          </w:p>
        </w:tc>
        <w:tc>
          <w:tcPr>
            <w:tcW w:w="3125" w:type="dxa"/>
          </w:tcPr>
          <w:p w:rsidR="00F015AE" w:rsidRPr="00D55778" w:rsidRDefault="00F015AE" w:rsidP="002763B7">
            <w:pPr>
              <w:pStyle w:val="a6"/>
              <w:jc w:val="center"/>
            </w:pPr>
            <w:r w:rsidRPr="00D55778">
              <w:t>Основы знаний</w:t>
            </w:r>
          </w:p>
        </w:tc>
        <w:tc>
          <w:tcPr>
            <w:tcW w:w="1260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81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792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</w:tr>
      <w:tr w:rsidR="00F015AE" w:rsidTr="00F015AE">
        <w:trPr>
          <w:trHeight w:val="511"/>
        </w:trPr>
        <w:tc>
          <w:tcPr>
            <w:tcW w:w="561" w:type="dxa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6106F1">
              <w:rPr>
                <w:b/>
              </w:rPr>
              <w:t>2</w:t>
            </w:r>
          </w:p>
        </w:tc>
        <w:tc>
          <w:tcPr>
            <w:tcW w:w="3125" w:type="dxa"/>
          </w:tcPr>
          <w:p w:rsidR="00F015AE" w:rsidRPr="00D55778" w:rsidRDefault="00F015AE" w:rsidP="002763B7">
            <w:pPr>
              <w:pStyle w:val="a6"/>
              <w:jc w:val="center"/>
            </w:pPr>
            <w:r w:rsidRPr="00D55778">
              <w:t>Общая физическая подготовка</w:t>
            </w:r>
          </w:p>
        </w:tc>
        <w:tc>
          <w:tcPr>
            <w:tcW w:w="1260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  <w:tc>
          <w:tcPr>
            <w:tcW w:w="1881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1843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17</w:t>
            </w:r>
          </w:p>
        </w:tc>
        <w:tc>
          <w:tcPr>
            <w:tcW w:w="1792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</w:tr>
      <w:tr w:rsidR="00F015AE" w:rsidTr="00F015AE">
        <w:tc>
          <w:tcPr>
            <w:tcW w:w="561" w:type="dxa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6106F1">
              <w:rPr>
                <w:b/>
              </w:rPr>
              <w:t>3</w:t>
            </w:r>
          </w:p>
        </w:tc>
        <w:tc>
          <w:tcPr>
            <w:tcW w:w="3125" w:type="dxa"/>
          </w:tcPr>
          <w:p w:rsidR="00F015AE" w:rsidRPr="00D55778" w:rsidRDefault="00F015AE" w:rsidP="002763B7">
            <w:pPr>
              <w:pStyle w:val="a6"/>
              <w:jc w:val="center"/>
            </w:pPr>
            <w:r w:rsidRPr="00D55778">
              <w:t>Специальная подготовка</w:t>
            </w:r>
          </w:p>
        </w:tc>
        <w:tc>
          <w:tcPr>
            <w:tcW w:w="1260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  <w:tc>
          <w:tcPr>
            <w:tcW w:w="1881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1843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1792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</w:tr>
      <w:tr w:rsidR="00F015AE" w:rsidTr="00F015AE">
        <w:tc>
          <w:tcPr>
            <w:tcW w:w="561" w:type="dxa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6106F1">
              <w:rPr>
                <w:b/>
              </w:rPr>
              <w:lastRenderedPageBreak/>
              <w:t>4</w:t>
            </w:r>
          </w:p>
        </w:tc>
        <w:tc>
          <w:tcPr>
            <w:tcW w:w="3125" w:type="dxa"/>
          </w:tcPr>
          <w:p w:rsidR="00F015AE" w:rsidRPr="00D55778" w:rsidRDefault="00F015AE" w:rsidP="002763B7">
            <w:pPr>
              <w:pStyle w:val="a6"/>
              <w:jc w:val="center"/>
            </w:pPr>
            <w:r w:rsidRPr="00D55778">
              <w:t>Примерные показатели двигательной подготовлен</w:t>
            </w:r>
            <w:r>
              <w:t>ности</w:t>
            </w:r>
          </w:p>
        </w:tc>
        <w:tc>
          <w:tcPr>
            <w:tcW w:w="1260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  <w:tc>
          <w:tcPr>
            <w:tcW w:w="1881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792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</w:tr>
      <w:tr w:rsidR="00F015AE" w:rsidTr="00F015AE">
        <w:tc>
          <w:tcPr>
            <w:tcW w:w="561" w:type="dxa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125" w:type="dxa"/>
          </w:tcPr>
          <w:p w:rsidR="00F015AE" w:rsidRPr="00D55778" w:rsidRDefault="00F015AE" w:rsidP="002763B7">
            <w:pPr>
              <w:pStyle w:val="a6"/>
              <w:jc w:val="center"/>
            </w:pPr>
            <w:r>
              <w:t>Итоговое занятие</w:t>
            </w:r>
          </w:p>
        </w:tc>
        <w:tc>
          <w:tcPr>
            <w:tcW w:w="1260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  <w:tc>
          <w:tcPr>
            <w:tcW w:w="1881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792" w:type="dxa"/>
          </w:tcPr>
          <w:p w:rsidR="00F015AE" w:rsidRP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i/>
              </w:rPr>
            </w:pPr>
            <w:r w:rsidRPr="00F015AE">
              <w:rPr>
                <w:i/>
              </w:rPr>
              <w:t>Игра между двумя командами</w:t>
            </w:r>
          </w:p>
        </w:tc>
      </w:tr>
      <w:tr w:rsidR="00F015AE" w:rsidTr="00F015AE">
        <w:trPr>
          <w:trHeight w:val="273"/>
        </w:trPr>
        <w:tc>
          <w:tcPr>
            <w:tcW w:w="3686" w:type="dxa"/>
            <w:gridSpan w:val="2"/>
          </w:tcPr>
          <w:p w:rsidR="00F015AE" w:rsidRPr="006106F1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106F1">
              <w:rPr>
                <w:b/>
              </w:rPr>
              <w:t>Итого</w:t>
            </w:r>
          </w:p>
        </w:tc>
        <w:tc>
          <w:tcPr>
            <w:tcW w:w="1260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81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23</w:t>
            </w:r>
          </w:p>
        </w:tc>
        <w:tc>
          <w:tcPr>
            <w:tcW w:w="1843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  <w:r>
              <w:t>34</w:t>
            </w:r>
          </w:p>
        </w:tc>
        <w:tc>
          <w:tcPr>
            <w:tcW w:w="1792" w:type="dxa"/>
          </w:tcPr>
          <w:p w:rsidR="00F015AE" w:rsidRDefault="00F015AE" w:rsidP="002763B7">
            <w:pPr>
              <w:pStyle w:val="a5"/>
              <w:tabs>
                <w:tab w:val="left" w:pos="0"/>
              </w:tabs>
              <w:spacing w:before="0" w:beforeAutospacing="0" w:after="0" w:afterAutospacing="0"/>
              <w:jc w:val="center"/>
            </w:pPr>
          </w:p>
        </w:tc>
      </w:tr>
    </w:tbl>
    <w:p w:rsidR="00F015AE" w:rsidRDefault="00F015AE" w:rsidP="004E616A">
      <w:pPr>
        <w:pStyle w:val="a4"/>
        <w:spacing w:line="360" w:lineRule="auto"/>
        <w:ind w:left="360" w:firstLine="0"/>
        <w:rPr>
          <w:sz w:val="24"/>
          <w:szCs w:val="24"/>
        </w:rPr>
      </w:pPr>
    </w:p>
    <w:p w:rsidR="0046132C" w:rsidRPr="001B3CF1" w:rsidRDefault="0046132C" w:rsidP="0046132C">
      <w:pPr>
        <w:pStyle w:val="a6"/>
        <w:ind w:firstLine="851"/>
        <w:jc w:val="center"/>
        <w:rPr>
          <w:b/>
          <w:bCs/>
        </w:rPr>
      </w:pPr>
      <w:r>
        <w:rPr>
          <w:b/>
          <w:bCs/>
        </w:rPr>
        <w:t xml:space="preserve">Содержание рабочей программы 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Содержание учебного процесса определяется настоящей программой и учебными планами, в которых определяется минимум содержания учебного материала.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Ответственность за создание условий учёбы и отдыха обучающихся несет администрация школы. Расписание занятий утверждается администрацией по представлению тренер</w:t>
      </w:r>
      <w:proofErr w:type="gramStart"/>
      <w:r w:rsidRPr="001B3CF1">
        <w:rPr>
          <w:bCs/>
        </w:rPr>
        <w:t>а-</w:t>
      </w:r>
      <w:proofErr w:type="gramEnd"/>
      <w:r w:rsidRPr="001B3CF1">
        <w:rPr>
          <w:bCs/>
        </w:rPr>
        <w:t xml:space="preserve"> преподавателя, а также с учётом установленных санитарно-гигиенических норм.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Эффективность учебного процесса определяется чёткой структурой, представляющей собой относительно устойчивый порядок объединения компонентов учебного процесса, их общую последовательность и закономерное соотношение друг с другом.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Основными формами учебных занятий является урок в виде учебно-тренировочных занятий, индивидуальных занятий, мероприятий восстановительной направленности, участие в спортивных соревнованиях.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Исходя из целей, занятия могут быть учебными, учебно-тренировочными, контрольными, соревновательными. Цель обучающих уроков сводится к усвоению нового материала. На учебно-тренировочных занятиях идёт не только изучение нового материала, закрепление пройденного, но и уделяется внимание общей и специальной работоспособности. Контрольные уроки применяются в конце прохождения определенного раздела учебной программы. На таких уроках принимаются зачёты по технике, проводится тестирование, что позволяет наглядно представить качество проведённой работы.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Данные занятия строятся в соответствии с общими закономерностями построения урока по физическому воспитанию. Эффективность урока зависит от степени рациональной организации плотности занятий, оптимальной дозировки нагрузки, учёта индивидуальных особенностей обучающихся. В зависимости от этих факторов и этапов подготовки, занятия могут проводиться с помощью различных организационных форм: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 xml:space="preserve">групповая форма обучения создаёт хорошие условия для </w:t>
      </w:r>
      <w:proofErr w:type="spellStart"/>
      <w:r w:rsidRPr="001B3CF1">
        <w:rPr>
          <w:bCs/>
        </w:rPr>
        <w:t>микросоперничества</w:t>
      </w:r>
      <w:proofErr w:type="spellEnd"/>
      <w:r w:rsidRPr="001B3CF1">
        <w:rPr>
          <w:bCs/>
        </w:rPr>
        <w:t xml:space="preserve"> во время занятий, а также воспитывает чувство взаимопомощи при выполнении упражнений;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индивидуальная форма обучения: обучающиеся получают задания и работают самостоятельно, что даёт возможность воспитывать у них чувство самоконтроля и творческого подхода к занятиям. Используя этот вариант ведения занятий, учитель может дозировать индивидуальную нагрузку для каждого обучающегося;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фронтальная форма обучения позволяет учителю одновременно контролировать выполнение задания всеми обучающимися, так как одно и то же упражнение выполняется всеми одновременно.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Все занятия, кроме теоретических, состоят из трёх частей: вводно-подготовительной, основной и заключительной.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ТЭГ-РЕГБИ (регби с поясами)</w:t>
      </w:r>
    </w:p>
    <w:p w:rsidR="008305B4" w:rsidRDefault="0046132C" w:rsidP="008305B4">
      <w:pPr>
        <w:pStyle w:val="a6"/>
        <w:numPr>
          <w:ilvl w:val="1"/>
          <w:numId w:val="8"/>
        </w:numPr>
        <w:jc w:val="both"/>
        <w:rPr>
          <w:bCs/>
        </w:rPr>
      </w:pPr>
      <w:r w:rsidRPr="001B3CF1">
        <w:rPr>
          <w:bCs/>
        </w:rPr>
        <w:t xml:space="preserve">этап. На данном этапе осуществляется общая физическая подготовка </w:t>
      </w:r>
      <w:proofErr w:type="gramStart"/>
      <w:r w:rsidRPr="001B3CF1">
        <w:rPr>
          <w:bCs/>
        </w:rPr>
        <w:t>обучающихся</w:t>
      </w:r>
      <w:proofErr w:type="gramEnd"/>
      <w:r w:rsidRPr="001B3CF1">
        <w:rPr>
          <w:bCs/>
        </w:rPr>
        <w:t xml:space="preserve">. </w:t>
      </w:r>
    </w:p>
    <w:p w:rsidR="0046132C" w:rsidRPr="001B3CF1" w:rsidRDefault="0046132C" w:rsidP="008305B4">
      <w:pPr>
        <w:pStyle w:val="a6"/>
        <w:jc w:val="both"/>
        <w:rPr>
          <w:bCs/>
        </w:rPr>
      </w:pPr>
      <w:r w:rsidRPr="001B3CF1">
        <w:rPr>
          <w:bCs/>
        </w:rPr>
        <w:t>Задачи 1 этапа: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lastRenderedPageBreak/>
        <w:t>-</w:t>
      </w:r>
      <w:r w:rsidRPr="001B3CF1">
        <w:rPr>
          <w:bCs/>
        </w:rPr>
        <w:tab/>
        <w:t>научить правилам, технике безопасности на уроках, посвященных занятиям регби;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привить навыки личной гигиены;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</w:r>
      <w:r w:rsidR="008305B4">
        <w:rPr>
          <w:bCs/>
        </w:rPr>
        <w:t>подготовить детей для занятий ТЕГ</w:t>
      </w:r>
      <w:r w:rsidRPr="001B3CF1">
        <w:rPr>
          <w:bCs/>
        </w:rPr>
        <w:t>-РЕГБИ;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обучить различным играм и эстафетам с элементами игры.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 xml:space="preserve">К занятиям допускаются </w:t>
      </w:r>
      <w:proofErr w:type="gramStart"/>
      <w:r w:rsidRPr="001B3CF1">
        <w:rPr>
          <w:bCs/>
        </w:rPr>
        <w:t>обучающиеся</w:t>
      </w:r>
      <w:proofErr w:type="gramEnd"/>
      <w:r w:rsidRPr="001B3CF1">
        <w:rPr>
          <w:bCs/>
        </w:rPr>
        <w:t>, не имеющие медицинских противопоказаний. На занятиях осуществляется физкультурно-оздоровительная и воспитательная работа, направленная на разностороннюю физическую подготовку оздоровительной направленности.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Преимущественная направленность образовательного процесса этого этапа: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укрепление здоровья, улучшение физического развития;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приобретение разносторонней физической подготовленности;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выявление задатков и способностей у детей;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формирование стойкого интереса к занятиям физической культурой и спортом.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 xml:space="preserve">Из многолетнего опыта ведущих учителей, передовых тренеров, методистов бытует мнение, что регби - жесткая, силовая, </w:t>
      </w:r>
      <w:proofErr w:type="spellStart"/>
      <w:r w:rsidRPr="001B3CF1">
        <w:rPr>
          <w:bCs/>
        </w:rPr>
        <w:t>травмоопасная</w:t>
      </w:r>
      <w:proofErr w:type="spellEnd"/>
      <w:r w:rsidRPr="001B3CF1">
        <w:rPr>
          <w:bCs/>
        </w:rPr>
        <w:t xml:space="preserve"> игра, хотя она на самом деле является многофункциональной по своей сути. В подготовку игрока входят практически все базовые виды спорта, такие как легкая атлетика, гимнастика, элементы борьбы и другие, что значительно повышает интерес к занятиям у обучающегося и снижает сам риск получения травмы.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proofErr w:type="gramStart"/>
      <w:r w:rsidRPr="001B3CF1">
        <w:rPr>
          <w:bCs/>
        </w:rPr>
        <w:t>Умение радоваться победам и переживания возможных поражений в команде привьет обучающемуся чувство сотрудничества внутри команды, умение терпеть и ровно относится ко всем членам его команды независимо от их характера и физических возможностей, поэтому при обучении игре в регби важно также обращать большое внимание обучению правилам ведения «честной борьбы» (соблюдению техники безопасности, правил игры, достойному отношению к «слабому»).</w:t>
      </w:r>
      <w:proofErr w:type="gramEnd"/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 xml:space="preserve">Одна из основных задач заключается в подготовке физически крепких, с гармоничным развитием физических и духовных сил обучающихся, в воспитании социально активной личности, готовой к трудовой деятельности в будущем. Основным условием выполнения этой задачи является многолетняя и целенаправленная подготовка </w:t>
      </w:r>
      <w:proofErr w:type="gramStart"/>
      <w:r w:rsidRPr="001B3CF1">
        <w:rPr>
          <w:bCs/>
        </w:rPr>
        <w:t>обучающихся</w:t>
      </w:r>
      <w:proofErr w:type="gramEnd"/>
      <w:r w:rsidRPr="001B3CF1">
        <w:rPr>
          <w:bCs/>
        </w:rPr>
        <w:t>, которая предусматривает: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содействие гармоничному физическому развитию, всесторонней физической подготовленности и укреплению здоровья обучающегося.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повышение тренировочных и соревновательных нагрузок, уровня владения навыками игры в процессе многолетней подготовки;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 xml:space="preserve">подготовку </w:t>
      </w:r>
      <w:proofErr w:type="gramStart"/>
      <w:r w:rsidRPr="001B3CF1">
        <w:rPr>
          <w:bCs/>
        </w:rPr>
        <w:t>волевых</w:t>
      </w:r>
      <w:proofErr w:type="gramEnd"/>
      <w:r w:rsidRPr="001B3CF1">
        <w:rPr>
          <w:bCs/>
        </w:rPr>
        <w:t>, смелых, дисциплинированных, обладающих высоким уровнем командной игровой подготовки и морально-волевыми качествами обучающихся;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подготовку и выполнение нормативных требований.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В основе планирования на этапе начального обучения лежит игровая деятельность с элементами регби. Занятия проводятся в форме игровых упражнений, различных эстафет, подвижных игр. Со стороны учителя планирование процесса обучения предусматривает творческий подход к изучению индивидуальных особенностей детей и создания у них общего представления о структуре выполнения основных движений и навыков, создающих основу для обучения игре в регби.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 xml:space="preserve">Новизной и актуальностью данной программы является одна из основных задач в подготовке физически крепких, с гармоничным развитием физических и духовных сил обучающихся, в воспитании социально активной личности, готовой к трудовой деятельности в будущем. Основным условием выполнения этой задачи является многолетняя и целенаправленная подготовка </w:t>
      </w:r>
      <w:proofErr w:type="gramStart"/>
      <w:r w:rsidRPr="001B3CF1">
        <w:rPr>
          <w:bCs/>
        </w:rPr>
        <w:t>обучающихся</w:t>
      </w:r>
      <w:proofErr w:type="gramEnd"/>
      <w:r w:rsidRPr="001B3CF1">
        <w:rPr>
          <w:bCs/>
        </w:rPr>
        <w:t>, которая предусматривает: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 xml:space="preserve">содействие гармоничному физическому развитию, всесторонней физической подготовленности и укреплению здоровья </w:t>
      </w:r>
      <w:proofErr w:type="gramStart"/>
      <w:r w:rsidRPr="001B3CF1">
        <w:rPr>
          <w:bCs/>
        </w:rPr>
        <w:t>обучающихся</w:t>
      </w:r>
      <w:proofErr w:type="gramEnd"/>
      <w:r w:rsidRPr="001B3CF1">
        <w:rPr>
          <w:bCs/>
        </w:rPr>
        <w:t>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lastRenderedPageBreak/>
        <w:t>-</w:t>
      </w:r>
      <w:r w:rsidRPr="001B3CF1">
        <w:rPr>
          <w:bCs/>
        </w:rPr>
        <w:tab/>
        <w:t>повышение тренировочных и соревновательных нагрузок, уровня владения навыками игры в процессе многолетней подготовки;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 xml:space="preserve">подготовку </w:t>
      </w:r>
      <w:proofErr w:type="gramStart"/>
      <w:r w:rsidRPr="001B3CF1">
        <w:rPr>
          <w:bCs/>
        </w:rPr>
        <w:t>волевых</w:t>
      </w:r>
      <w:proofErr w:type="gramEnd"/>
      <w:r w:rsidRPr="001B3CF1">
        <w:rPr>
          <w:bCs/>
        </w:rPr>
        <w:t>, смелых, дисциплинированных, обладающих высоким уровнем командной игры и морально-волевыми качествами обучающихся;</w:t>
      </w:r>
    </w:p>
    <w:p w:rsidR="0046132C" w:rsidRPr="001B3CF1" w:rsidRDefault="0046132C" w:rsidP="0046132C">
      <w:pPr>
        <w:pStyle w:val="a6"/>
        <w:ind w:firstLine="851"/>
        <w:jc w:val="both"/>
        <w:rPr>
          <w:bCs/>
        </w:rPr>
      </w:pPr>
      <w:r w:rsidRPr="001B3CF1">
        <w:rPr>
          <w:bCs/>
        </w:rPr>
        <w:t>-</w:t>
      </w:r>
      <w:r w:rsidRPr="001B3CF1">
        <w:rPr>
          <w:bCs/>
        </w:rPr>
        <w:tab/>
        <w:t>подготовку и выполнение нормативных требований.</w:t>
      </w:r>
    </w:p>
    <w:p w:rsidR="0046132C" w:rsidRDefault="0046132C" w:rsidP="0046132C">
      <w:pPr>
        <w:tabs>
          <w:tab w:val="center" w:pos="4677"/>
          <w:tab w:val="left" w:pos="7654"/>
        </w:tabs>
        <w:rPr>
          <w:b/>
          <w:bCs/>
        </w:rPr>
      </w:pPr>
    </w:p>
    <w:tbl>
      <w:tblPr>
        <w:tblStyle w:val="a3"/>
        <w:tblW w:w="10686" w:type="dxa"/>
        <w:tblInd w:w="-981" w:type="dxa"/>
        <w:tblLook w:val="04A0"/>
      </w:tblPr>
      <w:tblGrid>
        <w:gridCol w:w="663"/>
        <w:gridCol w:w="6380"/>
        <w:gridCol w:w="1134"/>
        <w:gridCol w:w="1417"/>
        <w:gridCol w:w="1092"/>
      </w:tblGrid>
      <w:tr w:rsidR="008867B3" w:rsidTr="0055713D">
        <w:trPr>
          <w:trHeight w:val="252"/>
        </w:trPr>
        <w:tc>
          <w:tcPr>
            <w:tcW w:w="663" w:type="dxa"/>
            <w:vMerge w:val="restart"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proofErr w:type="spellStart"/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6380" w:type="dxa"/>
            <w:vMerge w:val="restart"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134" w:type="dxa"/>
            <w:vMerge w:val="restart"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2509" w:type="dxa"/>
            <w:gridSpan w:val="2"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</w:tr>
      <w:tr w:rsidR="008867B3" w:rsidTr="008867B3">
        <w:trPr>
          <w:trHeight w:val="270"/>
        </w:trPr>
        <w:tc>
          <w:tcPr>
            <w:tcW w:w="663" w:type="dxa"/>
            <w:vMerge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80" w:type="dxa"/>
            <w:vMerge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92" w:type="dxa"/>
          </w:tcPr>
          <w:p w:rsidR="008867B3" w:rsidRPr="008867B3" w:rsidRDefault="008867B3" w:rsidP="008867B3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</w:tr>
      <w:tr w:rsidR="008867B3" w:rsidTr="008867B3">
        <w:trPr>
          <w:trHeight w:val="299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безопасности. Правила регби. Определение уровня скоростно-силовой подготовки</w:t>
            </w:r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283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Подвижная игра с элементами </w:t>
            </w: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регби. </w:t>
            </w: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ОФП.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выносливости</w:t>
            </w:r>
            <w:proofErr w:type="spellEnd"/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299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Расположение игроков по амплуа. 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передвижений. </w:t>
            </w:r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283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скоростно-силовых качеств. 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виды передвижений.</w:t>
            </w:r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299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Простейшие  передвижения в атаке. Челночный бег. </w:t>
            </w:r>
          </w:p>
        </w:tc>
        <w:tc>
          <w:tcPr>
            <w:tcW w:w="1134" w:type="dxa"/>
          </w:tcPr>
          <w:p w:rsidR="008867B3" w:rsidRPr="008867B3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283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защиты</w:t>
            </w:r>
            <w:proofErr w:type="spellEnd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ТЭГ-РЕГБИ. Требования безопасности. Правила. </w:t>
            </w:r>
            <w:proofErr w:type="spellStart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  <w:proofErr w:type="spellEnd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spellEnd"/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8867B3" w:rsidRPr="008867B3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8867B3" w:rsidRPr="008867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8867B3" w:rsidRPr="008867B3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8867B3" w:rsidRPr="008867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передаче мяча на короткой дистанции.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передаче мяча средней дистанции.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передачи мяча в движении Игра 4х4 </w:t>
            </w:r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  <w:p w:rsidR="008867B3" w:rsidRPr="008867B3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8867B3" w:rsidRPr="008867B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8867B3" w:rsidRPr="008867B3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8867B3" w:rsidRPr="008867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техники передвижений в атаке.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техники передвижений в защите.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техники передвижений в играх.</w:t>
            </w:r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8867B3" w:rsidP="0019370C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 w:rsidR="00193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spellEnd"/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867B3" w:rsidRPr="0019370C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8867B3" w:rsidRPr="0019370C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867B3" w:rsidRPr="008867B3" w:rsidRDefault="008867B3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передачу мяча «короткий» пас, «средний пас».</w:t>
            </w:r>
          </w:p>
        </w:tc>
        <w:tc>
          <w:tcPr>
            <w:tcW w:w="1134" w:type="dxa"/>
          </w:tcPr>
          <w:p w:rsidR="008867B3" w:rsidRPr="008867B3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380" w:type="dxa"/>
          </w:tcPr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передачу мяча, прием передачи мяча.</w:t>
            </w:r>
          </w:p>
        </w:tc>
        <w:tc>
          <w:tcPr>
            <w:tcW w:w="1134" w:type="dxa"/>
          </w:tcPr>
          <w:p w:rsidR="008867B3" w:rsidRPr="008867B3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380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группового тактического взаимодействия в защите.</w:t>
            </w:r>
          </w:p>
        </w:tc>
        <w:tc>
          <w:tcPr>
            <w:tcW w:w="1134" w:type="dxa"/>
          </w:tcPr>
          <w:p w:rsidR="008867B3" w:rsidRPr="008867B3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8867B3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380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изученных элементов в учебной игре 3×3, 4×4</w:t>
            </w:r>
          </w:p>
        </w:tc>
        <w:tc>
          <w:tcPr>
            <w:tcW w:w="1134" w:type="dxa"/>
          </w:tcPr>
          <w:p w:rsidR="008867B3" w:rsidRPr="008867B3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867B3" w:rsidRPr="0019370C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380" w:type="dxa"/>
          </w:tcPr>
          <w:p w:rsidR="008867B3" w:rsidRPr="008867B3" w:rsidRDefault="0019370C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регбийными</w:t>
            </w:r>
            <w:proofErr w:type="spellEnd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6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мячами</w:t>
            </w:r>
            <w:proofErr w:type="spellEnd"/>
          </w:p>
        </w:tc>
        <w:tc>
          <w:tcPr>
            <w:tcW w:w="1134" w:type="dxa"/>
          </w:tcPr>
          <w:p w:rsidR="008867B3" w:rsidRPr="0019370C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867B3" w:rsidRPr="0019370C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8867B3">
        <w:trPr>
          <w:trHeight w:val="316"/>
        </w:trPr>
        <w:tc>
          <w:tcPr>
            <w:tcW w:w="663" w:type="dxa"/>
          </w:tcPr>
          <w:p w:rsidR="008867B3" w:rsidRPr="001B0BA5" w:rsidRDefault="001B0BA5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6380" w:type="dxa"/>
          </w:tcPr>
          <w:p w:rsidR="008867B3" w:rsidRPr="008867B3" w:rsidRDefault="0019370C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изученных элементов в учебной игре 5×5</w:t>
            </w:r>
          </w:p>
        </w:tc>
        <w:tc>
          <w:tcPr>
            <w:tcW w:w="1134" w:type="dxa"/>
          </w:tcPr>
          <w:p w:rsidR="008867B3" w:rsidRPr="0019370C" w:rsidRDefault="0019370C" w:rsidP="00276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8867B3" w:rsidRPr="0019370C" w:rsidRDefault="008867B3" w:rsidP="0019370C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2" w:type="dxa"/>
          </w:tcPr>
          <w:p w:rsidR="008867B3" w:rsidRPr="008867B3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67B3" w:rsidTr="0019370C">
        <w:trPr>
          <w:trHeight w:val="273"/>
        </w:trPr>
        <w:tc>
          <w:tcPr>
            <w:tcW w:w="663" w:type="dxa"/>
          </w:tcPr>
          <w:p w:rsidR="008867B3" w:rsidRPr="001B0BA5" w:rsidRDefault="001B0BA5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  <w:p w:rsidR="008867B3" w:rsidRPr="008867B3" w:rsidRDefault="008867B3" w:rsidP="002763B7">
            <w:pPr>
              <w:tabs>
                <w:tab w:val="center" w:pos="4677"/>
                <w:tab w:val="left" w:pos="76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7B3" w:rsidRPr="0019370C" w:rsidRDefault="008867B3" w:rsidP="0019370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80" w:type="dxa"/>
          </w:tcPr>
          <w:p w:rsidR="008867B3" w:rsidRPr="0019370C" w:rsidRDefault="0019370C" w:rsidP="002763B7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7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аттестация.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Итоговая открытая игра между двумя командами</w:t>
            </w:r>
          </w:p>
        </w:tc>
        <w:tc>
          <w:tcPr>
            <w:tcW w:w="1134" w:type="dxa"/>
          </w:tcPr>
          <w:p w:rsidR="008867B3" w:rsidRPr="0019370C" w:rsidRDefault="0019370C" w:rsidP="002763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8867B3" w:rsidRPr="0019370C" w:rsidRDefault="008867B3" w:rsidP="001937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8867B3" w:rsidRPr="0019370C" w:rsidRDefault="008867B3" w:rsidP="002763B7">
            <w:pPr>
              <w:tabs>
                <w:tab w:val="center" w:pos="4677"/>
                <w:tab w:val="left" w:pos="7654"/>
              </w:tabs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2" w:type="dxa"/>
          </w:tcPr>
          <w:p w:rsidR="008867B3" w:rsidRPr="0019370C" w:rsidRDefault="008867B3" w:rsidP="0046132C">
            <w:pPr>
              <w:tabs>
                <w:tab w:val="center" w:pos="4677"/>
                <w:tab w:val="left" w:pos="765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6132C" w:rsidRDefault="0046132C" w:rsidP="0046132C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</w:rPr>
      </w:pPr>
    </w:p>
    <w:p w:rsidR="001B0BA5" w:rsidRPr="001B0BA5" w:rsidRDefault="001B0BA5" w:rsidP="0046132C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</w:rPr>
      </w:pPr>
    </w:p>
    <w:p w:rsidR="0046132C" w:rsidRPr="00445DF8" w:rsidRDefault="0046132C" w:rsidP="0046132C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</w:rPr>
      </w:pPr>
      <w:r w:rsidRPr="00445DF8">
        <w:rPr>
          <w:rFonts w:ascii="Times New Roman" w:hAnsi="Times New Roman" w:cs="Times New Roman"/>
          <w:b/>
        </w:rPr>
        <w:t>Нормативы по физической и технической подготовке игры в регби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445DF8">
        <w:rPr>
          <w:rFonts w:ascii="Times New Roman" w:hAnsi="Times New Roman" w:cs="Times New Roman"/>
          <w:b/>
          <w:i/>
        </w:rPr>
        <w:t>Тесты по физической подготовке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1.</w:t>
      </w:r>
      <w:r w:rsidRPr="00445DF8">
        <w:rPr>
          <w:rFonts w:ascii="Times New Roman" w:hAnsi="Times New Roman" w:cs="Times New Roman"/>
        </w:rPr>
        <w:tab/>
        <w:t xml:space="preserve">«Сила пресса». Из </w:t>
      </w:r>
      <w:proofErr w:type="gramStart"/>
      <w:r w:rsidRPr="00445DF8">
        <w:rPr>
          <w:rFonts w:ascii="Times New Roman" w:hAnsi="Times New Roman" w:cs="Times New Roman"/>
        </w:rPr>
        <w:t>положения</w:t>
      </w:r>
      <w:proofErr w:type="gramEnd"/>
      <w:r w:rsidRPr="00445DF8">
        <w:rPr>
          <w:rFonts w:ascii="Times New Roman" w:hAnsi="Times New Roman" w:cs="Times New Roman"/>
        </w:rPr>
        <w:t xml:space="preserve"> лежа на спине, ноги согнуты в коленях, стопы «уверенно» касаются земли, подъем туловища до касания плечами колен.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lastRenderedPageBreak/>
        <w:t>2.</w:t>
      </w:r>
      <w:r w:rsidRPr="00445DF8">
        <w:rPr>
          <w:rFonts w:ascii="Times New Roman" w:hAnsi="Times New Roman" w:cs="Times New Roman"/>
        </w:rPr>
        <w:tab/>
        <w:t>Прыжок в длину с места. Фиксировалось расстояние от контрольной линии до следа ближайшей к ней ноги. Контрольное упражнение выполнялось в двух попытках. Фиксируется лучший результат.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3.</w:t>
      </w:r>
      <w:r w:rsidRPr="00445DF8">
        <w:rPr>
          <w:rFonts w:ascii="Times New Roman" w:hAnsi="Times New Roman" w:cs="Times New Roman"/>
        </w:rPr>
        <w:tab/>
        <w:t>Бег 30 м с низкого старта. Упражнение выполнялось в двух попытках. Фиксируется лучший результат.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4.</w:t>
      </w:r>
      <w:r w:rsidRPr="00445DF8">
        <w:rPr>
          <w:rFonts w:ascii="Times New Roman" w:hAnsi="Times New Roman" w:cs="Times New Roman"/>
        </w:rPr>
        <w:tab/>
        <w:t>Бег 30 м с ходу. Упражнение выполнялось в двух попытках. Фиксировался лучший результат.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5 . Бег 60 м с низкого старта. Упражнение выполнялось в двух попытках. Фиксируется лучший результат.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6.</w:t>
      </w:r>
      <w:r w:rsidRPr="00445DF8">
        <w:rPr>
          <w:rFonts w:ascii="Times New Roman" w:hAnsi="Times New Roman" w:cs="Times New Roman"/>
        </w:rPr>
        <w:tab/>
        <w:t>Челночный бег (3*10 м). Упражнение выполняется в двух попытках. Фиксируется лучший результат.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7.</w:t>
      </w:r>
      <w:r w:rsidRPr="00445DF8">
        <w:rPr>
          <w:rFonts w:ascii="Times New Roman" w:hAnsi="Times New Roman" w:cs="Times New Roman"/>
        </w:rPr>
        <w:tab/>
        <w:t>Подтягивание в висе. Упражнение выполняется одним подходом. Засчитывается максимальное количество подтягиваний.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</w:rPr>
      </w:pPr>
      <w:r w:rsidRPr="00445DF8">
        <w:rPr>
          <w:rFonts w:ascii="Times New Roman" w:hAnsi="Times New Roman" w:cs="Times New Roman"/>
          <w:b/>
          <w:i/>
        </w:rPr>
        <w:t>Тесты по технической подготовке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1.</w:t>
      </w:r>
      <w:r w:rsidRPr="00445DF8">
        <w:rPr>
          <w:rFonts w:ascii="Times New Roman" w:hAnsi="Times New Roman" w:cs="Times New Roman"/>
        </w:rPr>
        <w:tab/>
        <w:t xml:space="preserve">Передача мяча на месте способом </w:t>
      </w:r>
      <w:proofErr w:type="spellStart"/>
      <w:r w:rsidRPr="00445DF8">
        <w:rPr>
          <w:rFonts w:ascii="Times New Roman" w:hAnsi="Times New Roman" w:cs="Times New Roman"/>
        </w:rPr>
        <w:t>swing</w:t>
      </w:r>
      <w:proofErr w:type="spellEnd"/>
      <w:r w:rsidRPr="00445DF8">
        <w:rPr>
          <w:rFonts w:ascii="Times New Roman" w:hAnsi="Times New Roman" w:cs="Times New Roman"/>
        </w:rPr>
        <w:t xml:space="preserve"> («средняя передача»). Стоя на расстоянии 5 м от штанги ворот. Испытуемый выполнял десять попыток на точность, по пять вправо и влево. Засчитывалось количество попаданий.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2.</w:t>
      </w:r>
      <w:r w:rsidRPr="00445DF8">
        <w:rPr>
          <w:rFonts w:ascii="Times New Roman" w:hAnsi="Times New Roman" w:cs="Times New Roman"/>
        </w:rPr>
        <w:tab/>
        <w:t xml:space="preserve">Передача мяча в движении способом </w:t>
      </w:r>
      <w:proofErr w:type="spellStart"/>
      <w:r w:rsidRPr="00445DF8">
        <w:rPr>
          <w:rFonts w:ascii="Times New Roman" w:hAnsi="Times New Roman" w:cs="Times New Roman"/>
        </w:rPr>
        <w:t>swing</w:t>
      </w:r>
      <w:proofErr w:type="spellEnd"/>
      <w:r w:rsidRPr="00445DF8">
        <w:rPr>
          <w:rFonts w:ascii="Times New Roman" w:hAnsi="Times New Roman" w:cs="Times New Roman"/>
        </w:rPr>
        <w:t xml:space="preserve"> («средняя передача»). Двигаясь со средней скоростью в коридоре, размеченном фишками, расположенном на расстоянии 5 м от штанги ворот, испытуемый выполнял десять попыток на точность, по пять вправо и влево. Засчитывалось количество попаданий.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3.</w:t>
      </w:r>
      <w:r w:rsidRPr="00445DF8">
        <w:rPr>
          <w:rFonts w:ascii="Times New Roman" w:hAnsi="Times New Roman" w:cs="Times New Roman"/>
        </w:rPr>
        <w:tab/>
        <w:t xml:space="preserve">Передача мяча на месте способом </w:t>
      </w:r>
      <w:proofErr w:type="spellStart"/>
      <w:r w:rsidRPr="00445DF8">
        <w:rPr>
          <w:rFonts w:ascii="Times New Roman" w:hAnsi="Times New Roman" w:cs="Times New Roman"/>
        </w:rPr>
        <w:t>spin</w:t>
      </w:r>
      <w:proofErr w:type="spellEnd"/>
      <w:r w:rsidRPr="00445DF8">
        <w:rPr>
          <w:rFonts w:ascii="Times New Roman" w:hAnsi="Times New Roman" w:cs="Times New Roman"/>
        </w:rPr>
        <w:t xml:space="preserve"> («пас торпедой»). Стоя на расстоянии 10 м от штанги ворот, испытуемый выполняет десять попыток на точность, по пять вправо и влево. Засчитывается количество попаданий.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4.</w:t>
      </w:r>
      <w:r w:rsidRPr="00445DF8">
        <w:rPr>
          <w:rFonts w:ascii="Times New Roman" w:hAnsi="Times New Roman" w:cs="Times New Roman"/>
        </w:rPr>
        <w:tab/>
        <w:t xml:space="preserve">Передача мяча в движении способом </w:t>
      </w:r>
      <w:proofErr w:type="spellStart"/>
      <w:r w:rsidRPr="00445DF8">
        <w:rPr>
          <w:rFonts w:ascii="Times New Roman" w:hAnsi="Times New Roman" w:cs="Times New Roman"/>
        </w:rPr>
        <w:t>spin</w:t>
      </w:r>
      <w:proofErr w:type="spellEnd"/>
      <w:r w:rsidRPr="00445DF8">
        <w:rPr>
          <w:rFonts w:ascii="Times New Roman" w:hAnsi="Times New Roman" w:cs="Times New Roman"/>
        </w:rPr>
        <w:t xml:space="preserve"> («пас торпедой»). Двигаясь со средней скоростью в коридоре, размеченными фишками расположенного на расстоянии 10 м от штанги ворот, испытуемый выполняет десять попыток на точность, по пять вправо и влево. Засчитывалось количество попаданий.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5.</w:t>
      </w:r>
      <w:r w:rsidRPr="00445DF8">
        <w:rPr>
          <w:rFonts w:ascii="Times New Roman" w:hAnsi="Times New Roman" w:cs="Times New Roman"/>
        </w:rPr>
        <w:tab/>
        <w:t>Ловля мяча после удара ногой. Испытуемый находится в «зоне» ловли, в квадрате 20х20 м. Бьющий от ловящего находится на расстоянии 15-30 м. Ловля мяча происходит только в отведенном квадрате. Испытуемый выполняет десять попыток. Засчитывается количество пойманных мячей.</w:t>
      </w: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6.</w:t>
      </w:r>
      <w:r w:rsidRPr="00445DF8">
        <w:rPr>
          <w:rFonts w:ascii="Times New Roman" w:hAnsi="Times New Roman" w:cs="Times New Roman"/>
        </w:rPr>
        <w:tab/>
        <w:t>Удары ногой по мячу с рук на точность. Испытуемый с расстояния 20-35 м должен попасть в квадрат со сторонами 10х10 м, мяч должен преодолеть все расстояние по воздуху и упасть в квадрате. Испытуемый выполняет десять попыток. Засчитывается количество попаданий.</w:t>
      </w:r>
    </w:p>
    <w:p w:rsidR="0046132C" w:rsidRPr="00445DF8" w:rsidRDefault="0046132C" w:rsidP="0046132C">
      <w:pPr>
        <w:tabs>
          <w:tab w:val="center" w:pos="4677"/>
          <w:tab w:val="left" w:pos="7654"/>
        </w:tabs>
        <w:rPr>
          <w:rFonts w:ascii="Times New Roman" w:hAnsi="Times New Roman" w:cs="Times New Roman"/>
        </w:rPr>
      </w:pPr>
    </w:p>
    <w:p w:rsidR="0046132C" w:rsidRPr="00445DF8" w:rsidRDefault="0046132C" w:rsidP="0046132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445DF8">
        <w:rPr>
          <w:rFonts w:ascii="Times New Roman" w:hAnsi="Times New Roman" w:cs="Times New Roman"/>
          <w:b/>
        </w:rPr>
        <w:t xml:space="preserve">Список литературы </w:t>
      </w:r>
    </w:p>
    <w:p w:rsidR="0046132C" w:rsidRPr="00445DF8" w:rsidRDefault="0046132C" w:rsidP="0046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lastRenderedPageBreak/>
        <w:t xml:space="preserve">Иванов В.А. Интегральная подготовка в структуре тренировочного процесса квалифицированных регбистов: </w:t>
      </w:r>
      <w:proofErr w:type="spellStart"/>
      <w:r w:rsidRPr="00445DF8">
        <w:rPr>
          <w:rFonts w:ascii="Times New Roman" w:hAnsi="Times New Roman" w:cs="Times New Roman"/>
        </w:rPr>
        <w:t>дис</w:t>
      </w:r>
      <w:proofErr w:type="spellEnd"/>
      <w:r w:rsidRPr="00445DF8">
        <w:rPr>
          <w:rFonts w:ascii="Times New Roman" w:hAnsi="Times New Roman" w:cs="Times New Roman"/>
        </w:rPr>
        <w:t xml:space="preserve">. канд. </w:t>
      </w:r>
      <w:proofErr w:type="spellStart"/>
      <w:r w:rsidRPr="00445DF8">
        <w:rPr>
          <w:rFonts w:ascii="Times New Roman" w:hAnsi="Times New Roman" w:cs="Times New Roman"/>
        </w:rPr>
        <w:t>пед</w:t>
      </w:r>
      <w:proofErr w:type="spellEnd"/>
      <w:r w:rsidRPr="00445DF8">
        <w:rPr>
          <w:rFonts w:ascii="Times New Roman" w:hAnsi="Times New Roman" w:cs="Times New Roman"/>
        </w:rPr>
        <w:t>. наук. - М., - 2004 г.</w:t>
      </w:r>
    </w:p>
    <w:p w:rsidR="0046132C" w:rsidRPr="00445DF8" w:rsidRDefault="0046132C" w:rsidP="0046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Мирзоев О.М. Применение восстановительных сре</w:t>
      </w:r>
      <w:proofErr w:type="gramStart"/>
      <w:r w:rsidRPr="00445DF8">
        <w:rPr>
          <w:rFonts w:ascii="Times New Roman" w:hAnsi="Times New Roman" w:cs="Times New Roman"/>
        </w:rPr>
        <w:t>дств в сп</w:t>
      </w:r>
      <w:proofErr w:type="gramEnd"/>
      <w:r w:rsidRPr="00445DF8">
        <w:rPr>
          <w:rFonts w:ascii="Times New Roman" w:hAnsi="Times New Roman" w:cs="Times New Roman"/>
        </w:rPr>
        <w:t xml:space="preserve">орте. - М., </w:t>
      </w:r>
      <w:proofErr w:type="spellStart"/>
      <w:r w:rsidRPr="00445DF8">
        <w:rPr>
          <w:rFonts w:ascii="Times New Roman" w:hAnsi="Times New Roman" w:cs="Times New Roman"/>
        </w:rPr>
        <w:t>Спортакадемпресс</w:t>
      </w:r>
      <w:proofErr w:type="spellEnd"/>
      <w:r w:rsidRPr="00445DF8">
        <w:rPr>
          <w:rFonts w:ascii="Times New Roman" w:hAnsi="Times New Roman" w:cs="Times New Roman"/>
        </w:rPr>
        <w:t>, 2000 г</w:t>
      </w:r>
    </w:p>
    <w:p w:rsidR="0046132C" w:rsidRPr="00445DF8" w:rsidRDefault="0046132C" w:rsidP="0046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45DF8">
        <w:rPr>
          <w:rFonts w:ascii="Times New Roman" w:hAnsi="Times New Roman" w:cs="Times New Roman"/>
        </w:rPr>
        <w:t>Программа интегративного курса физического воспитания для обучающихся общеобразовательных учреждений на основе регби. г</w:t>
      </w:r>
      <w:proofErr w:type="gramStart"/>
      <w:r w:rsidRPr="00445DF8">
        <w:rPr>
          <w:rFonts w:ascii="Times New Roman" w:hAnsi="Times New Roman" w:cs="Times New Roman"/>
        </w:rPr>
        <w:t>.М</w:t>
      </w:r>
      <w:proofErr w:type="gramEnd"/>
      <w:r w:rsidRPr="00445DF8">
        <w:rPr>
          <w:rFonts w:ascii="Times New Roman" w:hAnsi="Times New Roman" w:cs="Times New Roman"/>
        </w:rPr>
        <w:t xml:space="preserve">осква. Кулешов А.В., </w:t>
      </w:r>
      <w:proofErr w:type="spellStart"/>
      <w:r w:rsidRPr="00445DF8">
        <w:rPr>
          <w:rFonts w:ascii="Times New Roman" w:hAnsi="Times New Roman" w:cs="Times New Roman"/>
        </w:rPr>
        <w:t>Бесполов</w:t>
      </w:r>
      <w:proofErr w:type="spellEnd"/>
      <w:r w:rsidRPr="00445DF8">
        <w:rPr>
          <w:rFonts w:ascii="Times New Roman" w:hAnsi="Times New Roman" w:cs="Times New Roman"/>
        </w:rPr>
        <w:t xml:space="preserve"> Д.В..Москва ,2013г.</w:t>
      </w:r>
    </w:p>
    <w:p w:rsidR="0046132C" w:rsidRPr="00445DF8" w:rsidRDefault="0046132C" w:rsidP="0046132C">
      <w:pPr>
        <w:jc w:val="both"/>
        <w:rPr>
          <w:rFonts w:ascii="Times New Roman" w:hAnsi="Times New Roman" w:cs="Times New Roman"/>
        </w:rPr>
      </w:pPr>
    </w:p>
    <w:p w:rsidR="0046132C" w:rsidRPr="00445DF8" w:rsidRDefault="0046132C" w:rsidP="0046132C">
      <w:pPr>
        <w:rPr>
          <w:rFonts w:ascii="Times New Roman" w:hAnsi="Times New Roman" w:cs="Times New Roman"/>
        </w:rPr>
      </w:pPr>
    </w:p>
    <w:p w:rsidR="0046132C" w:rsidRPr="00445DF8" w:rsidRDefault="0046132C" w:rsidP="0046132C">
      <w:pPr>
        <w:pStyle w:val="a6"/>
        <w:ind w:firstLine="851"/>
        <w:jc w:val="center"/>
      </w:pPr>
      <w:r w:rsidRPr="00445DF8">
        <w:rPr>
          <w:b/>
        </w:rPr>
        <w:t>Материально-техническое обеспечение</w:t>
      </w:r>
      <w:r w:rsidRPr="00445DF8">
        <w:t>:</w:t>
      </w:r>
    </w:p>
    <w:p w:rsidR="0046132C" w:rsidRPr="00445DF8" w:rsidRDefault="0046132C" w:rsidP="0046132C">
      <w:pPr>
        <w:pStyle w:val="a6"/>
      </w:pPr>
      <w:r w:rsidRPr="00445DF8">
        <w:t>Для успешной деятельности объединений дополнительного образования в школе имеются: а</w:t>
      </w:r>
      <w:r w:rsidR="00F944A5">
        <w:t xml:space="preserve">ктовый зал, спортивная площадка, учебный кабинет, спортивная экипировка </w:t>
      </w:r>
      <w:proofErr w:type="gramStart"/>
      <w:r w:rsidR="00F944A5">
        <w:t>для</w:t>
      </w:r>
      <w:proofErr w:type="gramEnd"/>
      <w:r w:rsidR="00F944A5">
        <w:t xml:space="preserve"> </w:t>
      </w:r>
      <w:proofErr w:type="gramStart"/>
      <w:r w:rsidR="00F944A5">
        <w:t>тег-регби</w:t>
      </w:r>
      <w:proofErr w:type="gramEnd"/>
      <w:r w:rsidR="00F944A5">
        <w:t xml:space="preserve">, мяч для регби, </w:t>
      </w:r>
      <w:proofErr w:type="spellStart"/>
      <w:r w:rsidR="00F944A5">
        <w:t>тег-ленты</w:t>
      </w:r>
      <w:proofErr w:type="spellEnd"/>
      <w:r w:rsidR="00F944A5">
        <w:t>, пояса, метки.</w:t>
      </w:r>
    </w:p>
    <w:p w:rsidR="0046132C" w:rsidRPr="00445DF8" w:rsidRDefault="0046132C" w:rsidP="0046132C">
      <w:pPr>
        <w:pStyle w:val="a5"/>
        <w:shd w:val="clear" w:color="auto" w:fill="FFFFFF"/>
        <w:rPr>
          <w:color w:val="000000"/>
          <w:sz w:val="20"/>
          <w:szCs w:val="20"/>
        </w:rPr>
      </w:pPr>
    </w:p>
    <w:p w:rsidR="0046132C" w:rsidRPr="000D7600" w:rsidRDefault="0046132C" w:rsidP="0046132C">
      <w:pPr>
        <w:jc w:val="both"/>
      </w:pPr>
    </w:p>
    <w:p w:rsidR="00524115" w:rsidRPr="00F015AE" w:rsidRDefault="00524115" w:rsidP="00F015AE">
      <w:pPr>
        <w:ind w:firstLine="708"/>
        <w:rPr>
          <w:lang w:eastAsia="ru-RU" w:bidi="ru-RU"/>
        </w:rPr>
      </w:pPr>
    </w:p>
    <w:sectPr w:rsidR="00524115" w:rsidRPr="00F015AE" w:rsidSect="00244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A14"/>
    <w:multiLevelType w:val="hybridMultilevel"/>
    <w:tmpl w:val="3FAC3C86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">
    <w:nsid w:val="10E96C1D"/>
    <w:multiLevelType w:val="hybridMultilevel"/>
    <w:tmpl w:val="C3B0A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B142C"/>
    <w:multiLevelType w:val="multilevel"/>
    <w:tmpl w:val="0F26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E6669"/>
    <w:multiLevelType w:val="hybridMultilevel"/>
    <w:tmpl w:val="1BD622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48A419E"/>
    <w:multiLevelType w:val="hybridMultilevel"/>
    <w:tmpl w:val="202CB9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903B3B"/>
    <w:multiLevelType w:val="multilevel"/>
    <w:tmpl w:val="2A02D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393C63B0"/>
    <w:multiLevelType w:val="hybridMultilevel"/>
    <w:tmpl w:val="3C4C9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AD5763"/>
    <w:multiLevelType w:val="hybridMultilevel"/>
    <w:tmpl w:val="908AAB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87274EC"/>
    <w:multiLevelType w:val="multilevel"/>
    <w:tmpl w:val="F0D4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2490" w:hanging="141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047226"/>
    <w:multiLevelType w:val="hybridMultilevel"/>
    <w:tmpl w:val="E9142D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EB62AB5"/>
    <w:multiLevelType w:val="hybridMultilevel"/>
    <w:tmpl w:val="D4B6CF26"/>
    <w:lvl w:ilvl="0" w:tplc="A0BE4718">
      <w:start w:val="202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863D74"/>
    <w:multiLevelType w:val="hybridMultilevel"/>
    <w:tmpl w:val="88AE0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30C"/>
    <w:rsid w:val="00077126"/>
    <w:rsid w:val="000B2279"/>
    <w:rsid w:val="0012305E"/>
    <w:rsid w:val="00161553"/>
    <w:rsid w:val="0019370C"/>
    <w:rsid w:val="001B0BA5"/>
    <w:rsid w:val="00244178"/>
    <w:rsid w:val="00291807"/>
    <w:rsid w:val="00313C2D"/>
    <w:rsid w:val="00445DF8"/>
    <w:rsid w:val="0046132C"/>
    <w:rsid w:val="004902F6"/>
    <w:rsid w:val="004E616A"/>
    <w:rsid w:val="004F6EA7"/>
    <w:rsid w:val="00524115"/>
    <w:rsid w:val="005570B7"/>
    <w:rsid w:val="00641F55"/>
    <w:rsid w:val="006C0C2D"/>
    <w:rsid w:val="0070075A"/>
    <w:rsid w:val="0077553B"/>
    <w:rsid w:val="008305B4"/>
    <w:rsid w:val="008867B3"/>
    <w:rsid w:val="00A97E61"/>
    <w:rsid w:val="00B4453D"/>
    <w:rsid w:val="00C44434"/>
    <w:rsid w:val="00C8462C"/>
    <w:rsid w:val="00CB7550"/>
    <w:rsid w:val="00D2030C"/>
    <w:rsid w:val="00DA1831"/>
    <w:rsid w:val="00DD4B2D"/>
    <w:rsid w:val="00E05999"/>
    <w:rsid w:val="00E25E0F"/>
    <w:rsid w:val="00F015AE"/>
    <w:rsid w:val="00F944A5"/>
    <w:rsid w:val="00FA1701"/>
    <w:rsid w:val="00FE5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0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030C"/>
    <w:pPr>
      <w:widowControl w:val="0"/>
      <w:autoSpaceDE w:val="0"/>
      <w:autoSpaceDN w:val="0"/>
      <w:spacing w:after="0" w:line="240" w:lineRule="auto"/>
      <w:ind w:left="232" w:firstLine="566"/>
    </w:pPr>
    <w:rPr>
      <w:rFonts w:ascii="Times New Roman" w:eastAsia="Times New Roman" w:hAnsi="Times New Roman" w:cs="Times New Roman"/>
      <w:lang w:eastAsia="ru-RU" w:bidi="ru-RU"/>
    </w:rPr>
  </w:style>
  <w:style w:type="paragraph" w:styleId="a5">
    <w:name w:val="Normal (Web)"/>
    <w:basedOn w:val="a"/>
    <w:uiPriority w:val="99"/>
    <w:rsid w:val="004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E6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F015AE"/>
    <w:pPr>
      <w:widowControl w:val="0"/>
      <w:autoSpaceDE w:val="0"/>
      <w:autoSpaceDN w:val="0"/>
      <w:spacing w:after="0" w:line="240" w:lineRule="auto"/>
      <w:ind w:left="23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F015A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015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7553B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7553B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B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7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11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татьяна</cp:lastModifiedBy>
  <cp:revision>30</cp:revision>
  <dcterms:created xsi:type="dcterms:W3CDTF">2021-07-19T18:17:00Z</dcterms:created>
  <dcterms:modified xsi:type="dcterms:W3CDTF">2021-09-13T12:14:00Z</dcterms:modified>
</cp:coreProperties>
</file>