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8A" w:rsidRPr="00553F8C" w:rsidRDefault="00553F8C" w:rsidP="00553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Педагогический совет </w:t>
      </w:r>
      <w:r>
        <w:rPr>
          <w:rFonts w:ascii="Times New Roman" w:hAnsi="Times New Roman" w:cs="Times New Roman"/>
          <w:color w:val="002060"/>
          <w:sz w:val="32"/>
          <w:szCs w:val="32"/>
        </w:rPr>
        <w:br/>
        <w:t>« Новые ФГОС НОО и ФГОС ООО»</w:t>
      </w:r>
      <w:r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553F8C">
        <w:rPr>
          <w:rFonts w:ascii="Times New Roman" w:hAnsi="Times New Roman" w:cs="Times New Roman"/>
          <w:sz w:val="32"/>
          <w:szCs w:val="32"/>
        </w:rPr>
        <w:t>Дата:10.01.2022</w:t>
      </w:r>
      <w:r>
        <w:rPr>
          <w:rFonts w:ascii="Times New Roman" w:hAnsi="Times New Roman" w:cs="Times New Roman"/>
          <w:sz w:val="32"/>
          <w:szCs w:val="32"/>
        </w:rPr>
        <w:br/>
        <w:t>Повестка дня:</w:t>
      </w:r>
      <w:r>
        <w:rPr>
          <w:rFonts w:ascii="Times New Roman" w:hAnsi="Times New Roman" w:cs="Times New Roman"/>
          <w:sz w:val="32"/>
          <w:szCs w:val="32"/>
        </w:rPr>
        <w:br/>
        <w:t>1</w:t>
      </w:r>
      <w:r w:rsidRPr="00553F8C">
        <w:rPr>
          <w:rFonts w:ascii="Times New Roman" w:hAnsi="Times New Roman" w:cs="Times New Roman"/>
          <w:sz w:val="24"/>
          <w:szCs w:val="24"/>
        </w:rPr>
        <w:t xml:space="preserve">. Новые ФГОС, которые будут действовать с 1 сентября 2022 года. Главные отличия от </w:t>
      </w:r>
      <w:proofErr w:type="gramStart"/>
      <w:r w:rsidRPr="00553F8C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553F8C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553F8C" w:rsidRPr="00553F8C" w:rsidRDefault="00553F8C" w:rsidP="00553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F8C">
        <w:rPr>
          <w:rFonts w:ascii="Times New Roman" w:hAnsi="Times New Roman" w:cs="Times New Roman"/>
          <w:sz w:val="24"/>
          <w:szCs w:val="24"/>
        </w:rPr>
        <w:t xml:space="preserve">2.ФГОС НОО.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Структура</w:t>
      </w:r>
      <w:r w:rsidR="004F6686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="004F6686">
        <w:rPr>
          <w:rFonts w:ascii="Times New Roman" w:hAnsi="Times New Roman" w:cs="Times New Roman"/>
          <w:sz w:val="24"/>
          <w:szCs w:val="24"/>
        </w:rPr>
        <w:t xml:space="preserve"> НОО. </w:t>
      </w:r>
      <w:r w:rsidRPr="00553F8C">
        <w:rPr>
          <w:rFonts w:ascii="Times New Roman" w:hAnsi="Times New Roman" w:cs="Times New Roman"/>
          <w:sz w:val="24"/>
          <w:szCs w:val="24"/>
        </w:rPr>
        <w:t xml:space="preserve">Примерные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 учебных предметов </w:t>
      </w:r>
      <w:r w:rsidRPr="00553F8C">
        <w:rPr>
          <w:rFonts w:ascii="Times New Roman" w:hAnsi="Times New Roman" w:cs="Times New Roman"/>
          <w:sz w:val="24"/>
          <w:szCs w:val="24"/>
        </w:rPr>
        <w:t xml:space="preserve">Министерства просвещения, одобренные </w:t>
      </w:r>
      <w:proofErr w:type="gramStart"/>
      <w:r w:rsidRPr="00553F8C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553F8C">
        <w:rPr>
          <w:rFonts w:ascii="Times New Roman" w:hAnsi="Times New Roman" w:cs="Times New Roman"/>
          <w:sz w:val="24"/>
          <w:szCs w:val="24"/>
        </w:rPr>
        <w:t xml:space="preserve"> УМО. Структура рабочих </w:t>
      </w:r>
      <w:proofErr w:type="spellStart"/>
      <w:r w:rsidRPr="00553F8C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Pr="00553F8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553F8C">
        <w:rPr>
          <w:rFonts w:ascii="Times New Roman" w:hAnsi="Times New Roman" w:cs="Times New Roman"/>
          <w:sz w:val="24"/>
          <w:szCs w:val="24"/>
        </w:rPr>
        <w:t>ОРы</w:t>
      </w:r>
      <w:proofErr w:type="spellEnd"/>
      <w:r w:rsidRPr="00553F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3F8C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553F8C">
        <w:rPr>
          <w:rFonts w:ascii="Times New Roman" w:hAnsi="Times New Roman" w:cs="Times New Roman"/>
          <w:sz w:val="24"/>
          <w:szCs w:val="24"/>
        </w:rPr>
        <w:t>.</w:t>
      </w:r>
    </w:p>
    <w:p w:rsidR="00553F8C" w:rsidRPr="00553F8C" w:rsidRDefault="00553F8C" w:rsidP="00553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F8C">
        <w:rPr>
          <w:rFonts w:ascii="Times New Roman" w:hAnsi="Times New Roman" w:cs="Times New Roman"/>
          <w:color w:val="002060"/>
          <w:sz w:val="24"/>
          <w:szCs w:val="24"/>
        </w:rPr>
        <w:t>3.ФГОС ООО.</w:t>
      </w:r>
      <w:r w:rsidRPr="0055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53F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3F8C">
        <w:rPr>
          <w:rFonts w:ascii="Times New Roman" w:hAnsi="Times New Roman" w:cs="Times New Roman"/>
          <w:sz w:val="24"/>
          <w:szCs w:val="24"/>
        </w:rPr>
        <w:t>римерные</w:t>
      </w:r>
      <w:proofErr w:type="spellEnd"/>
      <w:r w:rsidRPr="00553F8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учебных предметов </w:t>
      </w:r>
      <w:r w:rsidRPr="00553F8C">
        <w:rPr>
          <w:rFonts w:ascii="Times New Roman" w:hAnsi="Times New Roman" w:cs="Times New Roman"/>
          <w:sz w:val="24"/>
          <w:szCs w:val="24"/>
        </w:rPr>
        <w:t xml:space="preserve">Министерства просвещения, одобренные Федеральным УМО. </w:t>
      </w:r>
      <w:r>
        <w:rPr>
          <w:rFonts w:ascii="Times New Roman" w:hAnsi="Times New Roman" w:cs="Times New Roman"/>
          <w:sz w:val="24"/>
          <w:szCs w:val="24"/>
        </w:rPr>
        <w:t>Программа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3F8C" w:rsidRDefault="00553F8C" w:rsidP="00553F8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E3904" w:rsidRPr="00CE3904" w:rsidRDefault="00CE3904" w:rsidP="004F6686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CE390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FBF8E7" wp14:editId="07887982">
            <wp:simplePos x="0" y="0"/>
            <wp:positionH relativeFrom="column">
              <wp:posOffset>2859405</wp:posOffset>
            </wp:positionH>
            <wp:positionV relativeFrom="paragraph">
              <wp:posOffset>1085215</wp:posOffset>
            </wp:positionV>
            <wp:extent cx="3432810" cy="1929765"/>
            <wp:effectExtent l="0" t="0" r="0" b="0"/>
            <wp:wrapThrough wrapText="bothSides">
              <wp:wrapPolygon edited="0">
                <wp:start x="0" y="0"/>
                <wp:lineTo x="0" y="21323"/>
                <wp:lineTo x="21456" y="21323"/>
                <wp:lineTo x="2145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F6686" w:rsidRPr="00CE3904">
        <w:rPr>
          <w:rFonts w:ascii="Times New Roman" w:hAnsi="Times New Roman" w:cs="Times New Roman"/>
        </w:rPr>
        <w:t>1.</w:t>
      </w:r>
      <w:r w:rsidR="00553F8C" w:rsidRPr="00CE3904">
        <w:rPr>
          <w:rFonts w:ascii="Times New Roman" w:hAnsi="Times New Roman" w:cs="Times New Roman"/>
        </w:rPr>
        <w:t xml:space="preserve">По первому вопросу выступила директор МКОУ </w:t>
      </w:r>
      <w:proofErr w:type="spellStart"/>
      <w:r w:rsidR="00553F8C" w:rsidRPr="00CE3904">
        <w:rPr>
          <w:rFonts w:ascii="Times New Roman" w:hAnsi="Times New Roman" w:cs="Times New Roman"/>
        </w:rPr>
        <w:t>Новлянской</w:t>
      </w:r>
      <w:proofErr w:type="spellEnd"/>
      <w:r w:rsidR="00553F8C" w:rsidRPr="00CE3904">
        <w:rPr>
          <w:rFonts w:ascii="Times New Roman" w:hAnsi="Times New Roman" w:cs="Times New Roman"/>
        </w:rPr>
        <w:t xml:space="preserve"> ООШ Смирнова Л.В, пока</w:t>
      </w:r>
      <w:r w:rsidR="004F6686" w:rsidRPr="00CE3904">
        <w:rPr>
          <w:rFonts w:ascii="Times New Roman" w:hAnsi="Times New Roman" w:cs="Times New Roman"/>
        </w:rPr>
        <w:t>завшая основные отличия в содерж</w:t>
      </w:r>
      <w:r w:rsidR="00553F8C" w:rsidRPr="00CE3904">
        <w:rPr>
          <w:rFonts w:ascii="Times New Roman" w:hAnsi="Times New Roman" w:cs="Times New Roman"/>
        </w:rPr>
        <w:t>ании ФГОС</w:t>
      </w:r>
      <w:r w:rsidR="004F6686" w:rsidRPr="00CE3904">
        <w:rPr>
          <w:rFonts w:ascii="Times New Roman" w:hAnsi="Times New Roman" w:cs="Times New Roman"/>
        </w:rPr>
        <w:t xml:space="preserve"> НОО и ООО, принятых приказами №286,</w:t>
      </w:r>
      <w:r w:rsidR="004F6686" w:rsidRPr="00CE390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и</w:t>
      </w:r>
      <w:r w:rsidR="004F6686" w:rsidRPr="00CE390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</w:t>
      </w:r>
      <w:r w:rsidR="004F6686" w:rsidRPr="00CE3904">
        <w:rPr>
          <w:rFonts w:ascii="Times New Roman" w:hAnsi="Times New Roman" w:cs="Times New Roman"/>
        </w:rPr>
        <w:t>287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Об утверждении федерального государственного образовательного стандарта 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основного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общего образования" (Зарегистрировано в Минюсте России 05.07.2021 N 6410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)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gramEnd"/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br/>
        <w:t>Смирнова Л.В расск</w:t>
      </w:r>
      <w:r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азала о разных формах получения 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образовани</w:t>
      </w:r>
      <w:proofErr w:type="gramStart"/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я(</w:t>
      </w:r>
      <w:proofErr w:type="spellStart"/>
      <w:proofErr w:type="gramEnd"/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семейное,самообразование</w:t>
      </w:r>
      <w:proofErr w:type="spellEnd"/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, индивидуальные учебные планы), о воспитательной программе, проходящей через внеурочную, урочную деятельность ,о постепенном переходе на новые ФГОС)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br/>
        <w:t>Также директор познакомила педагогов с приказом о создании рабочей группы, «дорожной картой» перехода на ФГОС НОО и ООО, положением о рабочей группе.</w:t>
      </w:r>
    </w:p>
    <w:p w:rsidR="00CE3904" w:rsidRDefault="00CE3904" w:rsidP="00CE3904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CE390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993E465" wp14:editId="59ADC451">
            <wp:simplePos x="0" y="0"/>
            <wp:positionH relativeFrom="column">
              <wp:posOffset>2973705</wp:posOffset>
            </wp:positionH>
            <wp:positionV relativeFrom="paragraph">
              <wp:posOffset>331470</wp:posOffset>
            </wp:positionV>
            <wp:extent cx="3065780" cy="2299335"/>
            <wp:effectExtent l="0" t="0" r="1270" b="571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4" name="Рисунок 4" descr="C:\Users\пользователь\AppData\Local\Microsoft\Windows\INetCache\Content.Word\164165926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16416592648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br/>
      </w:r>
      <w:r w:rsidR="000C22E7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2.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Смирнова Л.</w:t>
      </w:r>
      <w:proofErr w:type="gramStart"/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 осветила</w:t>
      </w:r>
      <w:proofErr w:type="gramEnd"/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и второй вопрос, пояснила структуру Основной</w:t>
      </w:r>
      <w:r w:rsidR="000C22E7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образовательной</w:t>
      </w:r>
      <w:r w:rsidR="004F6686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программы </w:t>
      </w:r>
      <w:r w:rsidR="000C22E7"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НОО и требования ФГОС НОО к составлению рабочих программ к учебным предметам,  учебным курсам и курсам внеурочной деятельности.</w:t>
      </w:r>
    </w:p>
    <w:p w:rsidR="00553F8C" w:rsidRPr="00CE3904" w:rsidRDefault="00CE3904" w:rsidP="00CE3904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bookmarkStart w:id="0" w:name="_GoBack"/>
      <w:bookmarkEnd w:id="0"/>
      <w:r w:rsidRPr="00CE390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br/>
      </w:r>
      <w:r w:rsidR="004F6686" w:rsidRPr="00CE3904">
        <w:rPr>
          <w:rFonts w:ascii="Times New Roman" w:eastAsia="Times New Roman" w:hAnsi="Times New Roman" w:cs="Times New Roman"/>
          <w:lang w:eastAsia="ru-RU"/>
        </w:rPr>
        <w:t xml:space="preserve">2.По третьему вопросу выступила </w:t>
      </w:r>
      <w:proofErr w:type="spellStart"/>
      <w:r w:rsidR="004F6686" w:rsidRPr="00CE3904"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 w:rsidR="004F6686" w:rsidRPr="00CE3904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="004F6686" w:rsidRPr="00CE3904">
        <w:rPr>
          <w:rFonts w:ascii="Times New Roman" w:eastAsia="Times New Roman" w:hAnsi="Times New Roman" w:cs="Times New Roman"/>
          <w:lang w:eastAsia="ru-RU"/>
        </w:rPr>
        <w:t>иректора</w:t>
      </w:r>
      <w:proofErr w:type="spellEnd"/>
      <w:r w:rsidR="004F6686" w:rsidRPr="00CE3904">
        <w:rPr>
          <w:rFonts w:ascii="Times New Roman" w:eastAsia="Times New Roman" w:hAnsi="Times New Roman" w:cs="Times New Roman"/>
          <w:lang w:eastAsia="ru-RU"/>
        </w:rPr>
        <w:t xml:space="preserve"> Шершнева О.В</w:t>
      </w:r>
      <w:r w:rsidR="000C22E7" w:rsidRPr="00CE3904">
        <w:rPr>
          <w:rFonts w:ascii="Times New Roman" w:eastAsia="Times New Roman" w:hAnsi="Times New Roman" w:cs="Times New Roman"/>
          <w:lang w:eastAsia="ru-RU"/>
        </w:rPr>
        <w:t>, указавшая на отличия ООП ООО от ООП НОО, уточнила роль программы воспитания в структуре каждой ООП.</w:t>
      </w:r>
    </w:p>
    <w:p w:rsidR="00CE3904" w:rsidRDefault="00CE3904" w:rsidP="00AE1A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04" w:rsidRPr="000C22E7" w:rsidRDefault="00CE3904" w:rsidP="00AE1A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3904" w:rsidRPr="000C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11C"/>
    <w:multiLevelType w:val="hybridMultilevel"/>
    <w:tmpl w:val="91F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01"/>
    <w:rsid w:val="000C22E7"/>
    <w:rsid w:val="004F6686"/>
    <w:rsid w:val="00553F8C"/>
    <w:rsid w:val="008B278A"/>
    <w:rsid w:val="00920601"/>
    <w:rsid w:val="00AE1A2D"/>
    <w:rsid w:val="00C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2022-01-10T18:31:00Z</dcterms:created>
  <dcterms:modified xsi:type="dcterms:W3CDTF">2022-01-10T19:16:00Z</dcterms:modified>
</cp:coreProperties>
</file>